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49" w:rsidRDefault="00E93249" w:rsidP="00D632C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631DE" w:rsidRPr="00DF6596" w:rsidRDefault="0075106C" w:rsidP="00D632C0">
      <w:pPr>
        <w:pStyle w:val="ConsPlusNormal"/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96">
        <w:rPr>
          <w:rFonts w:ascii="Times New Roman" w:hAnsi="Times New Roman" w:cs="Times New Roman"/>
          <w:b/>
          <w:sz w:val="28"/>
          <w:szCs w:val="28"/>
        </w:rPr>
        <w:t xml:space="preserve">Об обязанности юридических лиц и индивидуальных предпринимателей по постановке на государственный учет объектов, оказывающих негативное воздействие на окружающую среду </w:t>
      </w:r>
    </w:p>
    <w:p w:rsidR="003631DE" w:rsidRDefault="003631DE" w:rsidP="001C57F1">
      <w:pPr>
        <w:pStyle w:val="ConsPlusNormal"/>
        <w:ind w:left="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596" w:rsidRPr="00FC0E3E" w:rsidRDefault="00DF6596" w:rsidP="00DF6596">
      <w:pPr>
        <w:pStyle w:val="ConsPlusNormal"/>
        <w:ind w:left="567"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C0E3E">
        <w:rPr>
          <w:rFonts w:ascii="Times New Roman" w:hAnsi="Times New Roman" w:cs="Times New Roman"/>
          <w:b/>
          <w:sz w:val="26"/>
          <w:szCs w:val="26"/>
          <w:u w:val="single"/>
        </w:rPr>
        <w:t>Общие положения</w:t>
      </w:r>
    </w:p>
    <w:p w:rsidR="00DF6596" w:rsidRPr="00FC0E3E" w:rsidRDefault="00DF6596" w:rsidP="001C57F1">
      <w:pPr>
        <w:autoSpaceDE w:val="0"/>
        <w:autoSpaceDN w:val="0"/>
        <w:adjustRightInd w:val="0"/>
        <w:ind w:left="567" w:firstLine="540"/>
        <w:jc w:val="both"/>
        <w:rPr>
          <w:rFonts w:ascii="Arial" w:eastAsia="Times New Roman" w:hAnsi="Arial" w:cs="Arial"/>
          <w:sz w:val="26"/>
          <w:szCs w:val="26"/>
        </w:rPr>
      </w:pP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В силу ч. 1 ст. 16.1 Федерального закона от 10.01.2002 N 7-ФЗ "Об охране окружающей среды" (далее 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>–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Закон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№7-ФЗ)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</w:t>
      </w:r>
      <w:r w:rsidR="0075106C" w:rsidRPr="00FC0E3E">
        <w:rPr>
          <w:rFonts w:ascii="Times New Roman" w:eastAsia="Times New Roman" w:hAnsi="Times New Roman"/>
          <w:sz w:val="26"/>
          <w:szCs w:val="26"/>
        </w:rPr>
        <w:t xml:space="preserve">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категории, </w:t>
      </w:r>
      <w:r w:rsidR="0075106C" w:rsidRPr="00FC0E3E">
        <w:rPr>
          <w:rFonts w:ascii="Times New Roman" w:eastAsia="Times New Roman" w:hAnsi="Times New Roman"/>
          <w:b/>
          <w:sz w:val="26"/>
          <w:szCs w:val="26"/>
        </w:rPr>
        <w:t xml:space="preserve">обязаны вносить </w:t>
      </w:r>
      <w:r w:rsidRPr="00FC0E3E">
        <w:rPr>
          <w:rFonts w:ascii="Times New Roman" w:eastAsia="Times New Roman" w:hAnsi="Times New Roman"/>
          <w:b/>
          <w:sz w:val="26"/>
          <w:szCs w:val="26"/>
        </w:rPr>
        <w:t>плату за негативное воздействие на окружающую среду</w:t>
      </w:r>
      <w:r w:rsidRPr="00FC0E3E">
        <w:rPr>
          <w:rFonts w:ascii="Times New Roman" w:eastAsia="Times New Roman" w:hAnsi="Times New Roman"/>
          <w:sz w:val="26"/>
          <w:szCs w:val="26"/>
        </w:rPr>
        <w:t>.</w:t>
      </w:r>
    </w:p>
    <w:p w:rsidR="0075106C" w:rsidRPr="00FC0E3E" w:rsidRDefault="0075106C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В соответствии с ч. 4 ст. 4.2 Закона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№7-ФЗ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присвоение объекту, оказывающему негативное воздействие на окружающую среду</w:t>
      </w:r>
      <w:r w:rsidR="00DF6596" w:rsidRPr="00FC0E3E">
        <w:rPr>
          <w:rFonts w:ascii="Times New Roman" w:eastAsia="Times New Roman" w:hAnsi="Times New Roman"/>
          <w:sz w:val="26"/>
          <w:szCs w:val="26"/>
        </w:rPr>
        <w:t xml:space="preserve"> (далее – объект НВОС)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, соответствующей категории осуществляется </w:t>
      </w:r>
      <w:r w:rsidRPr="00FC0E3E">
        <w:rPr>
          <w:rFonts w:ascii="Times New Roman" w:eastAsia="Times New Roman" w:hAnsi="Times New Roman"/>
          <w:b/>
          <w:sz w:val="26"/>
          <w:szCs w:val="26"/>
        </w:rPr>
        <w:t>при его постановке на государственный учет</w:t>
      </w:r>
      <w:r w:rsidRPr="00FC0E3E">
        <w:rPr>
          <w:rFonts w:ascii="Times New Roman" w:eastAsia="Times New Roman" w:hAnsi="Times New Roman"/>
          <w:sz w:val="26"/>
          <w:szCs w:val="26"/>
        </w:rPr>
        <w:t>.</w:t>
      </w:r>
    </w:p>
    <w:p w:rsidR="0075106C" w:rsidRPr="00FC0E3E" w:rsidRDefault="0075106C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b/>
          <w:sz w:val="26"/>
          <w:szCs w:val="26"/>
        </w:rPr>
        <w:t>Критерии</w:t>
      </w:r>
      <w:r w:rsidRPr="00FC0E3E">
        <w:rPr>
          <w:rFonts w:ascii="Times New Roman" w:eastAsia="Times New Roman" w:hAnsi="Times New Roman"/>
          <w:sz w:val="26"/>
          <w:szCs w:val="26"/>
        </w:rPr>
        <w:t>, на основании которых осуществляется отнесение объектов</w:t>
      </w:r>
      <w:r w:rsidR="00DF6596" w:rsidRPr="00FC0E3E">
        <w:rPr>
          <w:rFonts w:ascii="Times New Roman" w:eastAsia="Times New Roman" w:hAnsi="Times New Roman"/>
          <w:sz w:val="26"/>
          <w:szCs w:val="26"/>
        </w:rPr>
        <w:t xml:space="preserve"> НВОС</w:t>
      </w:r>
      <w:r w:rsidRPr="00FC0E3E">
        <w:rPr>
          <w:rFonts w:ascii="Times New Roman" w:eastAsia="Times New Roman" w:hAnsi="Times New Roman"/>
          <w:sz w:val="26"/>
          <w:szCs w:val="26"/>
        </w:rPr>
        <w:t>, к объектам I, II, III и IV категорий утверждены постановлением Правительства Российской Федерации от 28.09.2015 N 1029 "Об утверждении критериев отнесения объектов, оказывающих негативное воздействие на окружающую среду, к объектам I, II, III и IV категорий"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(далее – Критерии №1029)</w:t>
      </w:r>
      <w:r w:rsidRPr="00FC0E3E">
        <w:rPr>
          <w:rFonts w:ascii="Times New Roman" w:eastAsia="Times New Roman" w:hAnsi="Times New Roman"/>
          <w:sz w:val="26"/>
          <w:szCs w:val="26"/>
        </w:rPr>
        <w:t>.</w:t>
      </w:r>
    </w:p>
    <w:p w:rsidR="0075106C" w:rsidRPr="00FC0E3E" w:rsidRDefault="0075106C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en-US"/>
        </w:rPr>
      </w:pPr>
      <w:proofErr w:type="gramStart"/>
      <w:r w:rsidRPr="00FC0E3E">
        <w:rPr>
          <w:rFonts w:ascii="Times New Roman" w:eastAsia="Times New Roman" w:hAnsi="Times New Roman"/>
          <w:sz w:val="26"/>
          <w:szCs w:val="26"/>
        </w:rPr>
        <w:t>Согласно ч. 1 ст. 69.2 Закона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№7-ФЗ,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объекты</w:t>
      </w:r>
      <w:r w:rsidR="00DF6596" w:rsidRPr="00FC0E3E">
        <w:rPr>
          <w:rFonts w:ascii="Times New Roman" w:eastAsia="Times New Roman" w:hAnsi="Times New Roman"/>
          <w:sz w:val="26"/>
          <w:szCs w:val="26"/>
        </w:rPr>
        <w:t xml:space="preserve"> НВОС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</w:t>
      </w:r>
      <w:r w:rsidRPr="00933874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власти или органе исполнительной власти субъекта Российской Федерации в соответствии с их компетенцией – в течение </w:t>
      </w:r>
      <w:r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двух лет со дня введения указанной статьи в действие</w:t>
      </w:r>
      <w:proofErr w:type="gramEnd"/>
      <w:r w:rsidR="00D632C0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- с 01.01.2015</w:t>
      </w:r>
      <w:r w:rsidR="00933874"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, т.е</w:t>
      </w:r>
      <w:r w:rsid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.</w:t>
      </w:r>
      <w:r w:rsidR="00933874"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до </w:t>
      </w:r>
      <w:r w:rsidR="00C705E0">
        <w:rPr>
          <w:rFonts w:ascii="Times New Roman" w:hAnsi="Times New Roman"/>
          <w:color w:val="000000" w:themeColor="text1"/>
          <w:sz w:val="26"/>
          <w:szCs w:val="26"/>
          <w:lang w:eastAsia="en-US"/>
        </w:rPr>
        <w:t>01.01</w:t>
      </w:r>
      <w:r w:rsidR="00933874"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.201</w:t>
      </w:r>
      <w:r w:rsidR="00C705E0">
        <w:rPr>
          <w:rFonts w:ascii="Times New Roman" w:hAnsi="Times New Roman"/>
          <w:color w:val="000000" w:themeColor="text1"/>
          <w:sz w:val="26"/>
          <w:szCs w:val="26"/>
          <w:lang w:eastAsia="en-US"/>
        </w:rPr>
        <w:t>7</w:t>
      </w:r>
      <w:r w:rsidR="00933874" w:rsidRPr="00933874">
        <w:rPr>
          <w:rFonts w:ascii="Times New Roman" w:hAnsi="Times New Roman"/>
          <w:color w:val="000000" w:themeColor="text1"/>
          <w:sz w:val="26"/>
          <w:szCs w:val="26"/>
          <w:lang w:eastAsia="en-US"/>
        </w:rPr>
        <w:t>.</w:t>
      </w:r>
    </w:p>
    <w:p w:rsidR="009D0CEB" w:rsidRPr="00FC0E3E" w:rsidRDefault="009D0CEB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К объектам</w:t>
      </w:r>
      <w:r w:rsidR="00DF6596" w:rsidRPr="00FC0E3E">
        <w:rPr>
          <w:rFonts w:ascii="Times New Roman" w:hAnsi="Times New Roman"/>
          <w:sz w:val="26"/>
          <w:szCs w:val="26"/>
          <w:lang w:eastAsia="en-US"/>
        </w:rPr>
        <w:t xml:space="preserve"> НВОС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относятся 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 (ст.1 Закона №7-ФЗ).</w:t>
      </w: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3577B" w:rsidRPr="00FC0E3E" w:rsidRDefault="00141EBC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Согласно ст.16 Закона №7-ФЗ, к</w:t>
      </w:r>
      <w:r w:rsidR="0043577B" w:rsidRPr="00FC0E3E">
        <w:rPr>
          <w:rFonts w:ascii="Times New Roman" w:hAnsi="Times New Roman"/>
          <w:sz w:val="26"/>
          <w:szCs w:val="26"/>
          <w:lang w:eastAsia="en-US"/>
        </w:rPr>
        <w:t xml:space="preserve"> видам негативного воздействия на окружающую среду относятся:</w:t>
      </w: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- выбросы загрязняющих веществ в атмосферный воздух стационарными источниками (далее - выбросы загрязняющих веществ);</w:t>
      </w: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- сбросы загрязняющих веществ в водные объекты (далее - сбросы загрязняющих веществ);</w:t>
      </w: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- хранение, захоронение отходов производства и потребления (размещение отходов).</w:t>
      </w:r>
    </w:p>
    <w:p w:rsidR="0064116E" w:rsidRDefault="0064116E" w:rsidP="000E73A7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32C0" w:rsidRDefault="00D632C0" w:rsidP="000E73A7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632C0" w:rsidRPr="00FC0E3E" w:rsidRDefault="00D632C0" w:rsidP="000E73A7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F5FDD" w:rsidRPr="00FC0E3E" w:rsidRDefault="00DF6596" w:rsidP="00DF6596">
      <w:pPr>
        <w:shd w:val="clear" w:color="auto" w:fill="FFFFFF"/>
        <w:spacing w:before="100" w:beforeAutospacing="1" w:after="100" w:afterAutospacing="1"/>
        <w:ind w:left="567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FC0E3E">
        <w:rPr>
          <w:rFonts w:ascii="Times New Roman" w:eastAsia="Times New Roman" w:hAnsi="Times New Roman"/>
          <w:b/>
          <w:sz w:val="26"/>
          <w:szCs w:val="26"/>
          <w:u w:val="single"/>
        </w:rPr>
        <w:lastRenderedPageBreak/>
        <w:t>О</w:t>
      </w:r>
      <w:r w:rsidR="00EF5FDD"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>бъекты</w:t>
      </w:r>
      <w:r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, </w:t>
      </w:r>
      <w:r w:rsidR="00EF5FDD"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>не относя</w:t>
      </w:r>
      <w:r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>щие</w:t>
      </w:r>
      <w:r w:rsidR="00EF5FDD"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ся к НВОС, и </w:t>
      </w:r>
      <w:r w:rsidRPr="00FC0E3E">
        <w:rPr>
          <w:rFonts w:ascii="Times New Roman" w:eastAsia="Times New Roman" w:hAnsi="Times New Roman"/>
          <w:b/>
          <w:sz w:val="26"/>
          <w:szCs w:val="26"/>
          <w:u w:val="single"/>
        </w:rPr>
        <w:t>не подлежащие постановке на учет</w:t>
      </w:r>
    </w:p>
    <w:p w:rsidR="00EF5FDD" w:rsidRPr="00FC0E3E" w:rsidRDefault="006951D5" w:rsidP="00D632C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C0E3E">
        <w:rPr>
          <w:rFonts w:ascii="Times New Roman" w:eastAsia="Times New Roman" w:hAnsi="Times New Roman"/>
          <w:sz w:val="26"/>
          <w:szCs w:val="26"/>
        </w:rPr>
        <w:t xml:space="preserve">Согласно Информации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Росприроднадзора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 "Кто не должен подавать заявку о постановке на государственный учет объектов негативного воздействия", информационному материалу «Ответ-Вопрос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Росприроднадзора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 "О порядке и особенностях постановки объектов, оказывающих негативное воздействие на окружающую среду, на государственный учет" (</w:t>
      </w:r>
      <w:hyperlink r:id="rId9" w:history="1">
        <w:r w:rsidRPr="00FC0E3E">
          <w:rPr>
            <w:rStyle w:val="a5"/>
            <w:rFonts w:ascii="Times New Roman" w:eastAsia="Times New Roman" w:hAnsi="Times New Roman"/>
            <w:sz w:val="26"/>
            <w:szCs w:val="26"/>
          </w:rPr>
          <w:t>http://rpn.gov.ru/node/27639</w:t>
        </w:r>
      </w:hyperlink>
      <w:r w:rsidRPr="00FC0E3E">
        <w:rPr>
          <w:rFonts w:ascii="Times New Roman" w:eastAsia="Times New Roman" w:hAnsi="Times New Roman"/>
          <w:sz w:val="26"/>
          <w:szCs w:val="26"/>
        </w:rPr>
        <w:t>), и</w:t>
      </w:r>
      <w:r w:rsidR="00EF5FDD" w:rsidRPr="00FC0E3E">
        <w:rPr>
          <w:rFonts w:ascii="Times New Roman" w:eastAsia="Times New Roman" w:hAnsi="Times New Roman"/>
          <w:sz w:val="26"/>
          <w:szCs w:val="26"/>
        </w:rPr>
        <w:t xml:space="preserve">меющиеся на балансе организации </w:t>
      </w:r>
      <w:r w:rsidR="00EF5FDD" w:rsidRPr="00FC0E3E">
        <w:rPr>
          <w:rFonts w:ascii="Times New Roman" w:eastAsia="Times New Roman" w:hAnsi="Times New Roman"/>
          <w:b/>
          <w:sz w:val="26"/>
          <w:szCs w:val="26"/>
        </w:rPr>
        <w:t>отдельные единицы оборудования</w:t>
      </w:r>
      <w:r w:rsidR="00EF5FDD" w:rsidRPr="00FC0E3E">
        <w:rPr>
          <w:rFonts w:ascii="Times New Roman" w:eastAsia="Times New Roman" w:hAnsi="Times New Roman"/>
          <w:sz w:val="26"/>
          <w:szCs w:val="26"/>
        </w:rPr>
        <w:t xml:space="preserve"> не могут рассматриваться в качестве самостоятельных объектов НВОС.</w:t>
      </w:r>
      <w:proofErr w:type="gramEnd"/>
      <w:r w:rsidR="00EF5FDD" w:rsidRPr="00FC0E3E">
        <w:rPr>
          <w:rFonts w:ascii="Times New Roman" w:eastAsia="Times New Roman" w:hAnsi="Times New Roman"/>
          <w:sz w:val="26"/>
          <w:szCs w:val="26"/>
        </w:rPr>
        <w:t xml:space="preserve"> </w:t>
      </w:r>
      <w:r w:rsidR="00EF5FDD" w:rsidRPr="00FC0E3E">
        <w:rPr>
          <w:rFonts w:ascii="Times New Roman" w:eastAsia="Times New Roman" w:hAnsi="Times New Roman"/>
          <w:b/>
          <w:sz w:val="26"/>
          <w:szCs w:val="26"/>
        </w:rPr>
        <w:t>Земельные участки</w:t>
      </w:r>
      <w:r w:rsidR="00EF5FDD" w:rsidRPr="00FC0E3E">
        <w:rPr>
          <w:rFonts w:ascii="Times New Roman" w:eastAsia="Times New Roman" w:hAnsi="Times New Roman"/>
          <w:sz w:val="26"/>
          <w:szCs w:val="26"/>
        </w:rPr>
        <w:t xml:space="preserve"> к объектам НВОС также не относятся.</w:t>
      </w:r>
      <w:r w:rsidR="00DF6596" w:rsidRPr="00FC0E3E">
        <w:rPr>
          <w:rFonts w:ascii="Times New Roman" w:hAnsi="Times New Roman"/>
          <w:sz w:val="26"/>
          <w:szCs w:val="26"/>
        </w:rPr>
        <w:t xml:space="preserve"> </w:t>
      </w:r>
    </w:p>
    <w:p w:rsidR="00EF5FDD" w:rsidRPr="00FC0E3E" w:rsidRDefault="00EF5FDD" w:rsidP="00D632C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В случае</w:t>
      </w:r>
      <w:proofErr w:type="gramStart"/>
      <w:r w:rsidRPr="00FC0E3E">
        <w:rPr>
          <w:rFonts w:ascii="Times New Roman" w:eastAsia="Times New Roman" w:hAnsi="Times New Roman"/>
          <w:sz w:val="26"/>
          <w:szCs w:val="26"/>
        </w:rPr>
        <w:t>,</w:t>
      </w:r>
      <w:proofErr w:type="gramEnd"/>
      <w:r w:rsidRPr="00FC0E3E">
        <w:rPr>
          <w:rFonts w:ascii="Times New Roman" w:eastAsia="Times New Roman" w:hAnsi="Times New Roman"/>
          <w:sz w:val="26"/>
          <w:szCs w:val="26"/>
        </w:rPr>
        <w:t xml:space="preserve"> если объект </w:t>
      </w:r>
      <w:r w:rsidRPr="00FC0E3E">
        <w:rPr>
          <w:rFonts w:ascii="Times New Roman" w:eastAsia="Times New Roman" w:hAnsi="Times New Roman"/>
          <w:b/>
          <w:sz w:val="26"/>
          <w:szCs w:val="26"/>
        </w:rPr>
        <w:t xml:space="preserve">не соответствует Критериям </w:t>
      </w:r>
      <w:r w:rsidRPr="00FC0E3E">
        <w:rPr>
          <w:rFonts w:ascii="Times New Roman" w:eastAsia="Times New Roman" w:hAnsi="Times New Roman"/>
          <w:sz w:val="26"/>
          <w:szCs w:val="26"/>
        </w:rPr>
        <w:t>отнесения объектов</w:t>
      </w:r>
      <w:r w:rsidR="006951D5" w:rsidRPr="00FC0E3E">
        <w:rPr>
          <w:rFonts w:ascii="Times New Roman" w:eastAsia="Times New Roman" w:hAnsi="Times New Roman"/>
          <w:sz w:val="26"/>
          <w:szCs w:val="26"/>
        </w:rPr>
        <w:t xml:space="preserve"> НВОС</w:t>
      </w:r>
      <w:r w:rsidRPr="00FC0E3E">
        <w:rPr>
          <w:rFonts w:ascii="Times New Roman" w:eastAsia="Times New Roman" w:hAnsi="Times New Roman"/>
          <w:sz w:val="26"/>
          <w:szCs w:val="26"/>
        </w:rPr>
        <w:t>, к объектам I, II, III и IV категорий, утвержденным постановлением Правительства Российской Федерации от 28.09.2015 № 1029 (далее – Критерии № 1029), такой объект не является объектом НВОС и не подлежит постановке на государственный учет в соответствии с положениями ст.69 Закона № 7-ФЗ.</w:t>
      </w:r>
    </w:p>
    <w:p w:rsidR="00EF5FDD" w:rsidRPr="00FC0E3E" w:rsidRDefault="00EF5FDD" w:rsidP="00D632C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В случае</w:t>
      </w:r>
      <w:proofErr w:type="gramStart"/>
      <w:r w:rsidRPr="00FC0E3E">
        <w:rPr>
          <w:rFonts w:ascii="Times New Roman" w:eastAsia="Times New Roman" w:hAnsi="Times New Roman"/>
          <w:sz w:val="26"/>
          <w:szCs w:val="26"/>
        </w:rPr>
        <w:t>,</w:t>
      </w:r>
      <w:proofErr w:type="gramEnd"/>
      <w:r w:rsidRPr="00FC0E3E">
        <w:rPr>
          <w:rFonts w:ascii="Times New Roman" w:eastAsia="Times New Roman" w:hAnsi="Times New Roman"/>
          <w:sz w:val="26"/>
          <w:szCs w:val="26"/>
        </w:rPr>
        <w:t> </w:t>
      </w:r>
      <w:r w:rsidRPr="00FC0E3E">
        <w:rPr>
          <w:rFonts w:ascii="Times New Roman" w:eastAsia="Times New Roman" w:hAnsi="Times New Roman"/>
          <w:b/>
          <w:bCs/>
          <w:sz w:val="26"/>
          <w:szCs w:val="26"/>
        </w:rPr>
        <w:t>если организация образует отходы </w:t>
      </w:r>
      <w:r w:rsidRPr="00FC0E3E">
        <w:rPr>
          <w:rFonts w:ascii="Times New Roman" w:eastAsia="Times New Roman" w:hAnsi="Times New Roman"/>
          <w:sz w:val="26"/>
          <w:szCs w:val="26"/>
        </w:rPr>
        <w:t>(не осуществляя деятельность по размещению отходов самостоятельно), </w:t>
      </w:r>
      <w:r w:rsidRPr="00FC0E3E">
        <w:rPr>
          <w:rFonts w:ascii="Times New Roman" w:eastAsia="Times New Roman" w:hAnsi="Times New Roman"/>
          <w:b/>
          <w:bCs/>
          <w:sz w:val="26"/>
          <w:szCs w:val="26"/>
        </w:rPr>
        <w:t>но при этом не оказывает иных видов негативного воздействия на окружающую среду,</w:t>
      </w:r>
      <w:r w:rsidRPr="00FC0E3E">
        <w:rPr>
          <w:rFonts w:ascii="Times New Roman" w:eastAsia="Times New Roman" w:hAnsi="Times New Roman"/>
          <w:sz w:val="26"/>
          <w:szCs w:val="26"/>
        </w:rPr>
        <w:t> указанных в Критериях, в ходе осуществления хозяйственной и (или) иной деятельности (например, офисы, школы, детские сады и т.д.), у такой организации </w:t>
      </w:r>
      <w:r w:rsidRPr="00FC0E3E">
        <w:rPr>
          <w:rFonts w:ascii="Times New Roman" w:eastAsia="Times New Roman" w:hAnsi="Times New Roman"/>
          <w:b/>
          <w:bCs/>
          <w:sz w:val="26"/>
          <w:szCs w:val="26"/>
        </w:rPr>
        <w:t>объект НВОС не определяется</w:t>
      </w:r>
      <w:r w:rsidRPr="00FC0E3E">
        <w:rPr>
          <w:rFonts w:ascii="Times New Roman" w:eastAsia="Times New Roman" w:hAnsi="Times New Roman"/>
          <w:sz w:val="26"/>
          <w:szCs w:val="26"/>
        </w:rPr>
        <w:t>, и также постановке на учет не подлежит, поскольку собственно образование и накопление отходов не являются критериями отнесения объекта к объекту какой-либо из четырех категорий негативного воздействия на окружающую среду, а в заявке о постановке объекта НВОС на учет предусмотрены только сведения о размещении отходов на объекте НВОС.</w:t>
      </w:r>
    </w:p>
    <w:p w:rsidR="00E105BA" w:rsidRPr="00FC0E3E" w:rsidRDefault="00E105BA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FC0E3E">
        <w:rPr>
          <w:rFonts w:ascii="Times New Roman" w:hAnsi="Times New Roman"/>
          <w:sz w:val="26"/>
          <w:szCs w:val="26"/>
          <w:lang w:eastAsia="en-US"/>
        </w:rPr>
        <w:t>Таким образом, в случае если на объекте отсутствуют стационарные источники выбросов загрязняющих веществ в окружающую среду (</w:t>
      </w:r>
      <w:r w:rsidRPr="00BB6347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котельные, дизельные установки, сварочное оборудование, производственные линии</w:t>
      </w:r>
      <w:r w:rsidR="00BB6347" w:rsidRPr="00BB6347">
        <w:rPr>
          <w:rFonts w:ascii="Times New Roman" w:hAnsi="Times New Roman"/>
          <w:color w:val="000000" w:themeColor="text1"/>
          <w:sz w:val="26"/>
          <w:szCs w:val="26"/>
          <w:lang w:eastAsia="en-US"/>
        </w:rPr>
        <w:t>, цеха, пекарни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), отсутствуют сбросы в системы водоотведения загрязняющих веществ в результате использования вод не для бытовых нужд и не осуществляются виды деятельности, указанные в </w:t>
      </w:r>
      <w:hyperlink r:id="rId10" w:history="1">
        <w:r w:rsidRPr="00FC0E3E">
          <w:rPr>
            <w:rFonts w:ascii="Times New Roman" w:hAnsi="Times New Roman"/>
            <w:color w:val="0000FF"/>
            <w:sz w:val="26"/>
            <w:szCs w:val="26"/>
            <w:lang w:eastAsia="en-US"/>
          </w:rPr>
          <w:t>п. п. 1</w:t>
        </w:r>
      </w:hyperlink>
      <w:r w:rsidRPr="00FC0E3E">
        <w:rPr>
          <w:rFonts w:ascii="Times New Roman" w:hAnsi="Times New Roman"/>
          <w:sz w:val="26"/>
          <w:szCs w:val="26"/>
          <w:lang w:eastAsia="en-US"/>
        </w:rPr>
        <w:t xml:space="preserve"> - </w:t>
      </w:r>
      <w:hyperlink r:id="rId11" w:history="1">
        <w:r w:rsidRPr="00FC0E3E">
          <w:rPr>
            <w:rFonts w:ascii="Times New Roman" w:hAnsi="Times New Roman"/>
            <w:color w:val="0000FF"/>
            <w:sz w:val="26"/>
            <w:szCs w:val="26"/>
            <w:lang w:eastAsia="en-US"/>
          </w:rPr>
          <w:t>4</w:t>
        </w:r>
      </w:hyperlink>
      <w:r w:rsidRPr="00FC0E3E">
        <w:rPr>
          <w:rFonts w:ascii="Times New Roman" w:hAnsi="Times New Roman"/>
          <w:sz w:val="26"/>
          <w:szCs w:val="26"/>
          <w:lang w:eastAsia="en-US"/>
        </w:rPr>
        <w:t xml:space="preserve">, </w:t>
      </w:r>
      <w:hyperlink r:id="rId12" w:history="1">
        <w:r w:rsidRPr="00FC0E3E">
          <w:rPr>
            <w:rFonts w:ascii="Times New Roman" w:hAnsi="Times New Roman"/>
            <w:color w:val="0000FF"/>
            <w:sz w:val="26"/>
            <w:szCs w:val="26"/>
            <w:lang w:eastAsia="en-US"/>
          </w:rPr>
          <w:t>7</w:t>
        </w:r>
      </w:hyperlink>
      <w:r w:rsidRPr="00FC0E3E">
        <w:rPr>
          <w:rFonts w:ascii="Times New Roman" w:hAnsi="Times New Roman"/>
          <w:sz w:val="26"/>
          <w:szCs w:val="26"/>
          <w:lang w:eastAsia="en-US"/>
        </w:rPr>
        <w:t xml:space="preserve">, </w:t>
      </w:r>
      <w:hyperlink r:id="rId13" w:history="1">
        <w:r w:rsidRPr="00FC0E3E">
          <w:rPr>
            <w:rFonts w:ascii="Times New Roman" w:hAnsi="Times New Roman"/>
            <w:color w:val="0000FF"/>
            <w:sz w:val="26"/>
            <w:szCs w:val="26"/>
            <w:lang w:eastAsia="en-US"/>
          </w:rPr>
          <w:t>8</w:t>
        </w:r>
      </w:hyperlink>
      <w:r w:rsidRPr="00FC0E3E">
        <w:rPr>
          <w:rFonts w:ascii="Times New Roman" w:hAnsi="Times New Roman"/>
          <w:sz w:val="26"/>
          <w:szCs w:val="26"/>
          <w:lang w:eastAsia="en-US"/>
        </w:rPr>
        <w:t xml:space="preserve"> Критериев, такой объект не подлежит постановке </w:t>
      </w:r>
      <w:r w:rsidR="001B7E42" w:rsidRPr="00FC0E3E">
        <w:rPr>
          <w:rFonts w:ascii="Times New Roman" w:hAnsi="Times New Roman"/>
          <w:sz w:val="26"/>
          <w:szCs w:val="26"/>
          <w:lang w:eastAsia="en-US"/>
        </w:rPr>
        <w:t>на</w:t>
      </w:r>
      <w:proofErr w:type="gramEnd"/>
      <w:r w:rsidR="001B7E42" w:rsidRPr="00FC0E3E">
        <w:rPr>
          <w:rFonts w:ascii="Times New Roman" w:hAnsi="Times New Roman"/>
          <w:sz w:val="26"/>
          <w:szCs w:val="26"/>
          <w:lang w:eastAsia="en-US"/>
        </w:rPr>
        <w:t xml:space="preserve"> учет в качестве объекта НВОС (п.4 Письма </w:t>
      </w:r>
      <w:proofErr w:type="spellStart"/>
      <w:r w:rsidR="001B7E42" w:rsidRPr="00FC0E3E">
        <w:rPr>
          <w:rFonts w:ascii="Times New Roman" w:hAnsi="Times New Roman"/>
          <w:sz w:val="26"/>
          <w:szCs w:val="26"/>
          <w:lang w:eastAsia="en-US"/>
        </w:rPr>
        <w:t>Росприроднадзора</w:t>
      </w:r>
      <w:proofErr w:type="spellEnd"/>
      <w:r w:rsidR="001B7E42" w:rsidRPr="00FC0E3E">
        <w:rPr>
          <w:rFonts w:ascii="Times New Roman" w:hAnsi="Times New Roman"/>
          <w:sz w:val="26"/>
          <w:szCs w:val="26"/>
          <w:lang w:eastAsia="en-US"/>
        </w:rPr>
        <w:t xml:space="preserve"> от 31.10.2016 N АС-09-00-36/22354 "О ведении государственного реестра объектов, оказывающих негативное воздействие на окружающую среду").</w:t>
      </w:r>
    </w:p>
    <w:p w:rsidR="006951D5" w:rsidRPr="00FC0E3E" w:rsidRDefault="006951D5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hAnsi="Times New Roman"/>
          <w:b/>
          <w:sz w:val="26"/>
          <w:szCs w:val="26"/>
          <w:u w:val="single"/>
          <w:lang w:eastAsia="en-US"/>
        </w:rPr>
      </w:pPr>
    </w:p>
    <w:p w:rsidR="0043577B" w:rsidRPr="00FC0E3E" w:rsidRDefault="006951D5" w:rsidP="00D632C0">
      <w:pPr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6"/>
          <w:szCs w:val="26"/>
          <w:u w:val="single"/>
          <w:lang w:eastAsia="en-US"/>
        </w:rPr>
      </w:pPr>
      <w:r w:rsidRPr="00FC0E3E">
        <w:rPr>
          <w:rFonts w:ascii="Times New Roman" w:hAnsi="Times New Roman"/>
          <w:b/>
          <w:sz w:val="26"/>
          <w:szCs w:val="26"/>
          <w:u w:val="single"/>
          <w:lang w:eastAsia="en-US"/>
        </w:rPr>
        <w:t>Порядок постановки объектов НВОС на государственный учет</w:t>
      </w:r>
    </w:p>
    <w:p w:rsidR="0043577B" w:rsidRPr="00FC0E3E" w:rsidRDefault="0043577B" w:rsidP="001C57F1">
      <w:pPr>
        <w:autoSpaceDE w:val="0"/>
        <w:autoSpaceDN w:val="0"/>
        <w:adjustRightInd w:val="0"/>
        <w:ind w:left="567"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Постановка </w:t>
      </w:r>
      <w:r w:rsidR="006951D5" w:rsidRPr="00FC0E3E">
        <w:rPr>
          <w:rFonts w:ascii="Times New Roman" w:eastAsia="Times New Roman" w:hAnsi="Times New Roman"/>
          <w:sz w:val="26"/>
          <w:szCs w:val="26"/>
        </w:rPr>
        <w:t xml:space="preserve">объекта НВОС </w:t>
      </w:r>
      <w:r w:rsidRPr="00FC0E3E">
        <w:rPr>
          <w:rFonts w:ascii="Times New Roman" w:eastAsia="Times New Roman" w:hAnsi="Times New Roman"/>
          <w:sz w:val="26"/>
          <w:szCs w:val="26"/>
        </w:rPr>
        <w:t>на учет осу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>ществляется на основании заявки</w:t>
      </w:r>
      <w:r w:rsidR="00141EBC" w:rsidRPr="00FC0E3E">
        <w:rPr>
          <w:rFonts w:ascii="Times New Roman" w:hAnsi="Times New Roman"/>
          <w:sz w:val="26"/>
          <w:szCs w:val="26"/>
          <w:lang w:eastAsia="en-US"/>
        </w:rPr>
        <w:t xml:space="preserve"> о постановке объекта на учет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, которую подает то лицо, которое его непосредственно использует (эксплуатирует). В случае если объект НВОС передан на правах аренды в пользование и (или) владение, соответствующую заявку подает арендатор. В случае расторжения договора аренды, сведения о юридическом лице, указанные в реестре, подлежат актуализации в соответствии с п. 6 ст. 69.2 Закона №7-ФЗ (п.12 Письма </w:t>
      </w:r>
      <w:proofErr w:type="spellStart"/>
      <w:r w:rsidR="00141EBC" w:rsidRPr="00FC0E3E">
        <w:rPr>
          <w:rFonts w:ascii="Times New Roman" w:eastAsia="Times New Roman" w:hAnsi="Times New Roman"/>
          <w:sz w:val="26"/>
          <w:szCs w:val="26"/>
        </w:rPr>
        <w:t>Росприроднадзора</w:t>
      </w:r>
      <w:proofErr w:type="spellEnd"/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от 31.10.2016 N АС-09-00-36/22354 "О ведении государственного реестра объектов, оказывающих негативное воздействие на окружающую среду").</w:t>
      </w:r>
    </w:p>
    <w:p w:rsidR="00EF5FDD" w:rsidRPr="00FC0E3E" w:rsidRDefault="00EF5FDD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75A53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C0E3E">
        <w:rPr>
          <w:rFonts w:ascii="Times New Roman" w:hAnsi="Times New Roman"/>
          <w:sz w:val="26"/>
          <w:szCs w:val="26"/>
          <w:lang w:eastAsia="en-US"/>
        </w:rPr>
        <w:t xml:space="preserve">Форма заявки утверждена приказом Минприроды России от 23.12.2015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</w:t>
      </w:r>
      <w:r w:rsidRPr="00FC0E3E">
        <w:rPr>
          <w:rFonts w:ascii="Times New Roman" w:hAnsi="Times New Roman"/>
          <w:sz w:val="26"/>
          <w:szCs w:val="26"/>
          <w:lang w:eastAsia="en-US"/>
        </w:rPr>
        <w:lastRenderedPageBreak/>
        <w:t>среду, в том числе в форме электронных документов, подписанных усиленной квалифицированной электронной подписью»</w:t>
      </w:r>
      <w:r w:rsidR="0064116E" w:rsidRPr="00FC0E3E"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C0E3E">
        <w:rPr>
          <w:rFonts w:ascii="Times New Roman" w:eastAsia="Times New Roman" w:hAnsi="Times New Roman"/>
          <w:sz w:val="26"/>
          <w:szCs w:val="26"/>
        </w:rPr>
        <w:t xml:space="preserve">Заявка подается </w:t>
      </w:r>
      <w:r w:rsidR="00675A53" w:rsidRPr="00FC0E3E">
        <w:rPr>
          <w:rFonts w:ascii="Times New Roman" w:eastAsia="Times New Roman" w:hAnsi="Times New Roman"/>
          <w:sz w:val="26"/>
          <w:szCs w:val="26"/>
        </w:rPr>
        <w:t xml:space="preserve">на каждый объект НВОС отдельно 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по месту </w:t>
      </w:r>
      <w:r w:rsidR="00675A53" w:rsidRPr="00FC0E3E">
        <w:rPr>
          <w:rFonts w:ascii="Times New Roman" w:eastAsia="Times New Roman" w:hAnsi="Times New Roman"/>
          <w:sz w:val="26"/>
          <w:szCs w:val="26"/>
        </w:rPr>
        <w:t xml:space="preserve">его </w:t>
      </w:r>
      <w:r w:rsidRPr="00FC0E3E">
        <w:rPr>
          <w:rFonts w:ascii="Times New Roman" w:eastAsia="Times New Roman" w:hAnsi="Times New Roman"/>
          <w:sz w:val="26"/>
          <w:szCs w:val="26"/>
        </w:rPr>
        <w:t>нахождения в орган исполнительной субъекта Российской Федерации, а в случае, если объект подлежит федеральному государственному экологическому надзору, соответствующему I категории объектов НВОС согласно Критериям № 1029, и/или критериям определения объектов, подлежащих федеральному государственному экологическому надзору, утвержденным постановлением Правительства Российской Федерации от 28.08.2015 № 903</w:t>
      </w:r>
      <w:r w:rsidR="00141EBC" w:rsidRPr="00FC0E3E">
        <w:rPr>
          <w:rFonts w:ascii="Times New Roman" w:eastAsia="Times New Roman" w:hAnsi="Times New Roman"/>
          <w:sz w:val="26"/>
          <w:szCs w:val="26"/>
        </w:rPr>
        <w:t xml:space="preserve"> – в территориальный орган </w:t>
      </w:r>
      <w:proofErr w:type="spellStart"/>
      <w:r w:rsidR="00141EBC" w:rsidRPr="00FC0E3E">
        <w:rPr>
          <w:rFonts w:ascii="Times New Roman" w:eastAsia="Times New Roman" w:hAnsi="Times New Roman"/>
          <w:sz w:val="26"/>
          <w:szCs w:val="26"/>
        </w:rPr>
        <w:t>Росприроднадзора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End"/>
    </w:p>
    <w:p w:rsidR="00EF5FDD" w:rsidRPr="00FC0E3E" w:rsidRDefault="00EF5FDD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675A53" w:rsidRPr="00FC0E3E" w:rsidRDefault="00675A53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FC0E3E">
        <w:rPr>
          <w:rFonts w:ascii="Times New Roman" w:hAnsi="Times New Roman"/>
          <w:sz w:val="26"/>
          <w:szCs w:val="26"/>
          <w:lang w:eastAsia="en-US"/>
        </w:rPr>
        <w:t xml:space="preserve">Таким образом, по общему правилу, объекты НВОС подлежат учету органом исполнительной власти субъекта Российской области, осуществляющим региональный государственный экологический надзор (в Самарской области 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-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министерство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м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лесного хозяйства, охраны окружающей среды и природ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 xml:space="preserve">опользования Самарской области", </w:t>
      </w:r>
      <w:r w:rsidRPr="00FC0E3E">
        <w:rPr>
          <w:rFonts w:ascii="Times New Roman" w:hAnsi="Times New Roman"/>
          <w:sz w:val="26"/>
          <w:szCs w:val="26"/>
          <w:lang w:eastAsia="en-US"/>
        </w:rPr>
        <w:t>на основании Постановления Правительства Самарской области от 09.10.2013 N 528 "Об утверждении Положения о министерстве лесного хозяйства, охраны окружающей среды и природопользования Самарской области"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)</w:t>
      </w:r>
      <w:r w:rsidRPr="00FC0E3E"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</w:p>
    <w:p w:rsidR="00675A53" w:rsidRPr="00FC0E3E" w:rsidRDefault="00675A53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75A53" w:rsidRPr="00FC0E3E" w:rsidRDefault="00675A53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Кроме того, Законом Самарской области от 06.04.2010 N 36-ГД (ред. от 11.07.2016, с изм. от 15.12.2016) "О наделении органов местного самоуправления отдельными государственными полномочиями в сфере охраны окружающей среды", органы местного самоуправления на территории Самарской области наделены полномочиями по региональному государственному экологическому надзору.</w:t>
      </w:r>
    </w:p>
    <w:p w:rsidR="00953C4C" w:rsidRPr="00FC0E3E" w:rsidRDefault="00953C4C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963E4A" w:rsidRPr="00FC0E3E" w:rsidRDefault="00963E4A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Заявитель подает заявку на регистрацию объекта НВОС с помощью бесплатного средства подготовки отчетности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природопользователя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 ("Модуль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природопользователя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"), размещенного на официальном сайте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Росприроднадзора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 по адресу: http://rpn.gov.ru/otchetnost, либо с помощью размещенного в сети "Интернет" Личного кабинета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природопользователя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 по адресу: https://lk.fsrpn.ru.</w:t>
      </w:r>
    </w:p>
    <w:p w:rsidR="00EF5FDD" w:rsidRPr="00FC0E3E" w:rsidRDefault="00EF5FDD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F5FDD" w:rsidRPr="00FC0E3E" w:rsidRDefault="00963E4A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Таким образом</w:t>
      </w:r>
      <w:r w:rsidR="00675A53" w:rsidRPr="00FC0E3E">
        <w:rPr>
          <w:rFonts w:ascii="Times New Roman" w:eastAsia="Times New Roman" w:hAnsi="Times New Roman"/>
          <w:sz w:val="26"/>
          <w:szCs w:val="26"/>
        </w:rPr>
        <w:t xml:space="preserve">, в отношении объектов НВОС, подлежащих региональному 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государственному экологическому надзору, заявка подается </w:t>
      </w:r>
      <w:r w:rsidRPr="00FC0E3E">
        <w:rPr>
          <w:rFonts w:ascii="Times New Roman" w:eastAsia="Times New Roman" w:hAnsi="Times New Roman"/>
          <w:b/>
          <w:sz w:val="26"/>
          <w:szCs w:val="26"/>
        </w:rPr>
        <w:t>одновременно</w:t>
      </w:r>
      <w:r w:rsidRPr="00FC0E3E">
        <w:rPr>
          <w:rFonts w:ascii="Times New Roman" w:eastAsia="Times New Roman" w:hAnsi="Times New Roman"/>
          <w:sz w:val="26"/>
          <w:szCs w:val="26"/>
        </w:rPr>
        <w:t>:</w:t>
      </w:r>
    </w:p>
    <w:p w:rsidR="00963E4A" w:rsidRPr="00FC0E3E" w:rsidRDefault="00963E4A" w:rsidP="00D632C0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В министерство лесного хозяйства, охраны окружающей среды и природопользования Самарской области - через "Модуль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природопользователя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" или Личный кабинет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природопользователя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>;</w:t>
      </w:r>
    </w:p>
    <w:p w:rsidR="00963E4A" w:rsidRPr="00FC0E3E" w:rsidRDefault="00963E4A" w:rsidP="00D632C0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В орган местного самоуправления по месту нахождения НВОС – в письменном виде.</w:t>
      </w:r>
    </w:p>
    <w:p w:rsidR="00963E4A" w:rsidRPr="00FC0E3E" w:rsidRDefault="00963E4A" w:rsidP="00D632C0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 xml:space="preserve">В отношении объектов НВОС, подлежащих федеральному государственному экологическому надзору – </w:t>
      </w:r>
      <w:r w:rsidR="00514CE3" w:rsidRPr="00FC0E3E">
        <w:rPr>
          <w:rFonts w:ascii="Times New Roman" w:eastAsia="Times New Roman" w:hAnsi="Times New Roman"/>
          <w:sz w:val="26"/>
          <w:szCs w:val="26"/>
        </w:rPr>
        <w:t xml:space="preserve">в территориальный орган </w:t>
      </w:r>
      <w:proofErr w:type="spellStart"/>
      <w:r w:rsidR="00514CE3" w:rsidRPr="00FC0E3E">
        <w:rPr>
          <w:rFonts w:ascii="Times New Roman" w:eastAsia="Times New Roman" w:hAnsi="Times New Roman"/>
          <w:sz w:val="26"/>
          <w:szCs w:val="26"/>
        </w:rPr>
        <w:t>Росприроднадзора</w:t>
      </w:r>
      <w:proofErr w:type="spellEnd"/>
      <w:r w:rsidR="00514CE3" w:rsidRPr="00FC0E3E">
        <w:rPr>
          <w:rFonts w:ascii="Times New Roman" w:eastAsia="Times New Roman" w:hAnsi="Times New Roman"/>
          <w:sz w:val="26"/>
          <w:szCs w:val="26"/>
        </w:rPr>
        <w:t xml:space="preserve"> - через "Модуль </w:t>
      </w:r>
      <w:proofErr w:type="spellStart"/>
      <w:r w:rsidR="00514CE3" w:rsidRPr="00FC0E3E">
        <w:rPr>
          <w:rFonts w:ascii="Times New Roman" w:eastAsia="Times New Roman" w:hAnsi="Times New Roman"/>
          <w:sz w:val="26"/>
          <w:szCs w:val="26"/>
        </w:rPr>
        <w:t>природопользователя</w:t>
      </w:r>
      <w:proofErr w:type="spellEnd"/>
      <w:r w:rsidR="00514CE3" w:rsidRPr="00FC0E3E">
        <w:rPr>
          <w:rFonts w:ascii="Times New Roman" w:eastAsia="Times New Roman" w:hAnsi="Times New Roman"/>
          <w:sz w:val="26"/>
          <w:szCs w:val="26"/>
        </w:rPr>
        <w:t xml:space="preserve">" или Личный кабинет </w:t>
      </w:r>
      <w:proofErr w:type="spellStart"/>
      <w:r w:rsidR="00514CE3" w:rsidRPr="00FC0E3E">
        <w:rPr>
          <w:rFonts w:ascii="Times New Roman" w:eastAsia="Times New Roman" w:hAnsi="Times New Roman"/>
          <w:sz w:val="26"/>
          <w:szCs w:val="26"/>
        </w:rPr>
        <w:t>природопользователя</w:t>
      </w:r>
      <w:proofErr w:type="spellEnd"/>
      <w:r w:rsidR="00514CE3" w:rsidRPr="00FC0E3E">
        <w:rPr>
          <w:rFonts w:ascii="Times New Roman" w:eastAsia="Times New Roman" w:hAnsi="Times New Roman"/>
          <w:sz w:val="26"/>
          <w:szCs w:val="26"/>
        </w:rPr>
        <w:t>.</w:t>
      </w:r>
    </w:p>
    <w:p w:rsidR="00D632C0" w:rsidRDefault="00D632C0" w:rsidP="00D632C0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963E4A" w:rsidRPr="00FC0E3E" w:rsidRDefault="00170AD7" w:rsidP="00D632C0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C0E3E">
        <w:rPr>
          <w:rFonts w:ascii="Times New Roman" w:eastAsia="Times New Roman" w:hAnsi="Times New Roman"/>
          <w:sz w:val="26"/>
          <w:szCs w:val="26"/>
        </w:rPr>
        <w:t>Предназначенные для малых и средних предприятий, а также индивидуальных предпринимателей пошаговые инструкции по по</w:t>
      </w:r>
      <w:r w:rsidR="00FC0E3E" w:rsidRPr="00FC0E3E">
        <w:rPr>
          <w:rFonts w:ascii="Times New Roman" w:eastAsia="Times New Roman" w:hAnsi="Times New Roman"/>
          <w:sz w:val="26"/>
          <w:szCs w:val="26"/>
        </w:rPr>
        <w:t xml:space="preserve">становке объектов НВОС на учет; 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методические рекомендации и разъяснения, а также инструкции по использованию «Модуля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природопользователя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» и «Личного кабинета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природопользователя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>» размещены на</w:t>
      </w:r>
      <w:r w:rsidR="00D632C0">
        <w:rPr>
          <w:rFonts w:ascii="Times New Roman" w:eastAsia="Times New Roman" w:hAnsi="Times New Roman"/>
          <w:sz w:val="26"/>
          <w:szCs w:val="26"/>
        </w:rPr>
        <w:t xml:space="preserve"> 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официальном сайте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Росприроднадзора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 по адресу: http://rpn.gov.ru/node/28411.</w:t>
      </w:r>
    </w:p>
    <w:p w:rsidR="00963E4A" w:rsidRPr="00FC0E3E" w:rsidRDefault="00963E4A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43577B" w:rsidRPr="00FC0E3E" w:rsidRDefault="0043577B" w:rsidP="00D632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FC0E3E">
        <w:rPr>
          <w:rFonts w:ascii="Times New Roman" w:eastAsia="Times New Roman" w:hAnsi="Times New Roman"/>
          <w:sz w:val="26"/>
          <w:szCs w:val="26"/>
        </w:rPr>
        <w:t xml:space="preserve">Частью 4 ст. 69.2 Закона </w:t>
      </w:r>
      <w:r w:rsidR="00FC0E3E" w:rsidRPr="00FC0E3E">
        <w:rPr>
          <w:rFonts w:ascii="Times New Roman" w:eastAsia="Times New Roman" w:hAnsi="Times New Roman"/>
          <w:sz w:val="26"/>
          <w:szCs w:val="26"/>
        </w:rPr>
        <w:t xml:space="preserve">№7-ФЗ </w:t>
      </w:r>
      <w:r w:rsidRPr="00FC0E3E">
        <w:rPr>
          <w:rFonts w:ascii="Times New Roman" w:eastAsia="Times New Roman" w:hAnsi="Times New Roman"/>
          <w:sz w:val="26"/>
          <w:szCs w:val="26"/>
        </w:rPr>
        <w:t xml:space="preserve">установлено, что в течение десяти дней со дня получения заявки территориальный орган </w:t>
      </w:r>
      <w:proofErr w:type="spellStart"/>
      <w:r w:rsidRPr="00FC0E3E">
        <w:rPr>
          <w:rFonts w:ascii="Times New Roman" w:eastAsia="Times New Roman" w:hAnsi="Times New Roman"/>
          <w:sz w:val="26"/>
          <w:szCs w:val="26"/>
        </w:rPr>
        <w:t>Росприроднадзора</w:t>
      </w:r>
      <w:proofErr w:type="spellEnd"/>
      <w:r w:rsidRPr="00FC0E3E">
        <w:rPr>
          <w:rFonts w:ascii="Times New Roman" w:eastAsia="Times New Roman" w:hAnsi="Times New Roman"/>
          <w:sz w:val="26"/>
          <w:szCs w:val="26"/>
        </w:rPr>
        <w:t xml:space="preserve"> или орган исполнительной власти субъекта Российской Федерации обязаны осуществить постановку на </w:t>
      </w:r>
      <w:r w:rsidRPr="00FC0E3E">
        <w:rPr>
          <w:rFonts w:ascii="Times New Roman" w:eastAsia="Times New Roman" w:hAnsi="Times New Roman"/>
          <w:sz w:val="26"/>
          <w:szCs w:val="26"/>
        </w:rPr>
        <w:lastRenderedPageBreak/>
        <w:t>государственный учет объекта</w:t>
      </w:r>
      <w:r w:rsidR="00FC0E3E" w:rsidRPr="00FC0E3E">
        <w:rPr>
          <w:rFonts w:ascii="Times New Roman" w:eastAsia="Times New Roman" w:hAnsi="Times New Roman"/>
          <w:sz w:val="26"/>
          <w:szCs w:val="26"/>
        </w:rPr>
        <w:t xml:space="preserve"> НВОС</w:t>
      </w:r>
      <w:r w:rsidRPr="00FC0E3E">
        <w:rPr>
          <w:rFonts w:ascii="Times New Roman" w:eastAsia="Times New Roman" w:hAnsi="Times New Roman"/>
          <w:sz w:val="26"/>
          <w:szCs w:val="26"/>
        </w:rPr>
        <w:t>, с присвоением ему кода и категории, и выдать юридическому лицу или индивидуальному предпринимателю свидетельство о постановке на государственный учет этого объекта.</w:t>
      </w:r>
      <w:proofErr w:type="gramEnd"/>
    </w:p>
    <w:p w:rsidR="0043577B" w:rsidRPr="00FC0E3E" w:rsidRDefault="0043577B" w:rsidP="001C57F1">
      <w:pPr>
        <w:pStyle w:val="ac"/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/>
          <w:sz w:val="26"/>
          <w:szCs w:val="26"/>
        </w:rPr>
      </w:pPr>
    </w:p>
    <w:p w:rsidR="0064116E" w:rsidRPr="00FC0E3E" w:rsidRDefault="00FC0E3E" w:rsidP="009245B9">
      <w:pPr>
        <w:pStyle w:val="ac"/>
        <w:shd w:val="clear" w:color="auto" w:fill="FFFFFF"/>
        <w:spacing w:before="100" w:beforeAutospacing="1" w:after="100" w:afterAutospacing="1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C0E3E">
        <w:rPr>
          <w:rFonts w:ascii="Times New Roman" w:hAnsi="Times New Roman"/>
          <w:b/>
          <w:sz w:val="26"/>
          <w:szCs w:val="26"/>
          <w:u w:val="single"/>
        </w:rPr>
        <w:t>Контроль и надзор в области постановки на государственный учет объектов НВОС</w:t>
      </w:r>
    </w:p>
    <w:p w:rsidR="000E2B8E" w:rsidRPr="00FC0E3E" w:rsidRDefault="0064116E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</w:rPr>
        <w:t xml:space="preserve">Отнесение объектов к объектам НВОС может быть </w:t>
      </w:r>
      <w:proofErr w:type="gramStart"/>
      <w:r w:rsidRPr="00FC0E3E">
        <w:rPr>
          <w:rFonts w:ascii="Times New Roman" w:hAnsi="Times New Roman"/>
          <w:sz w:val="26"/>
          <w:szCs w:val="26"/>
        </w:rPr>
        <w:t>установлено</w:t>
      </w:r>
      <w:proofErr w:type="gramEnd"/>
      <w:r w:rsidRPr="00FC0E3E">
        <w:rPr>
          <w:rFonts w:ascii="Times New Roman" w:hAnsi="Times New Roman"/>
          <w:sz w:val="26"/>
          <w:szCs w:val="26"/>
        </w:rPr>
        <w:t xml:space="preserve"> в том числе в ходе проверок, </w:t>
      </w:r>
      <w:r w:rsidRPr="00BB6347">
        <w:rPr>
          <w:rFonts w:ascii="Times New Roman" w:hAnsi="Times New Roman"/>
          <w:color w:val="000000" w:themeColor="text1"/>
          <w:sz w:val="26"/>
          <w:szCs w:val="26"/>
        </w:rPr>
        <w:t xml:space="preserve">проводимых территориальными органами </w:t>
      </w:r>
      <w:proofErr w:type="spellStart"/>
      <w:r w:rsidRPr="00BB6347">
        <w:rPr>
          <w:rFonts w:ascii="Times New Roman" w:hAnsi="Times New Roman"/>
          <w:color w:val="000000" w:themeColor="text1"/>
          <w:sz w:val="26"/>
          <w:szCs w:val="26"/>
        </w:rPr>
        <w:t>Росприроднадзора</w:t>
      </w:r>
      <w:proofErr w:type="spellEnd"/>
      <w:r w:rsidRPr="00BB6347">
        <w:rPr>
          <w:rFonts w:ascii="Times New Roman" w:hAnsi="Times New Roman"/>
          <w:color w:val="000000" w:themeColor="text1"/>
          <w:sz w:val="26"/>
          <w:szCs w:val="26"/>
        </w:rPr>
        <w:t>, органами местного самоуправления.</w:t>
      </w:r>
      <w:r w:rsidRPr="00FC0E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E2B8E" w:rsidRPr="00FC0E3E">
        <w:rPr>
          <w:rFonts w:ascii="Times New Roman" w:hAnsi="Times New Roman"/>
          <w:sz w:val="26"/>
          <w:szCs w:val="26"/>
        </w:rPr>
        <w:t>При этом следует учесть, что данная разновидность проверок попадает под действие моратория на проведения проводимых органами государственного и муниципального контроля (надзора) плановых проверок в отношении юридических лиц и индивидуальных предпринимателей, которые относятся к субъектам малого предпринимательства (к малым относятся предприятия и ИП, годовая выручка которых не превышает 800 млн. руб., а численность работников - не более 100 человек) на период с</w:t>
      </w:r>
      <w:proofErr w:type="gramEnd"/>
      <w:r w:rsidR="000E2B8E" w:rsidRPr="00FC0E3E">
        <w:rPr>
          <w:rFonts w:ascii="Times New Roman" w:hAnsi="Times New Roman"/>
          <w:sz w:val="26"/>
          <w:szCs w:val="26"/>
        </w:rPr>
        <w:t xml:space="preserve"> 1 января 2016 года по 31 декабря 2018 года. Указанный мораторий не применяется в отношении </w:t>
      </w:r>
      <w:r w:rsidR="000E2B8E" w:rsidRPr="00FC0E3E">
        <w:rPr>
          <w:rFonts w:ascii="Times New Roman" w:hAnsi="Times New Roman"/>
          <w:sz w:val="26"/>
          <w:szCs w:val="26"/>
          <w:lang w:eastAsia="en-US"/>
        </w:rPr>
        <w:t>государственного экологического надзора в отношении юридических лиц, индивидуальных предпринимателей, эксплуатирующих объекты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 xml:space="preserve"> НВОС</w:t>
      </w:r>
      <w:r w:rsidR="000E2B8E" w:rsidRPr="00FC0E3E">
        <w:rPr>
          <w:rFonts w:ascii="Times New Roman" w:hAnsi="Times New Roman"/>
          <w:sz w:val="26"/>
          <w:szCs w:val="26"/>
          <w:lang w:eastAsia="en-US"/>
        </w:rPr>
        <w:t xml:space="preserve"> I или II категории (Федеральный закон от 13.07.2015 N 246-ФЗ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контроля").</w:t>
      </w:r>
    </w:p>
    <w:p w:rsidR="004200D8" w:rsidRPr="00FC0E3E" w:rsidRDefault="004200D8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4200D8" w:rsidRPr="00FC0E3E" w:rsidRDefault="004200D8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FC0E3E">
        <w:rPr>
          <w:rFonts w:ascii="Times New Roman" w:hAnsi="Times New Roman"/>
          <w:sz w:val="26"/>
          <w:szCs w:val="26"/>
          <w:lang w:eastAsia="en-US"/>
        </w:rPr>
        <w:t>Также обращаем внимание на то, что статьей 8.46 Кодекса Российской Федерации об административных правонарушениях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,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за невыполнение или несвоевременное выполнение обязанности по подаче заявки на постановку на государственный учет объектов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 xml:space="preserve"> НВОС</w:t>
      </w:r>
      <w:r w:rsidRPr="00FC0E3E">
        <w:rPr>
          <w:rFonts w:ascii="Times New Roman" w:hAnsi="Times New Roman"/>
          <w:sz w:val="26"/>
          <w:szCs w:val="26"/>
          <w:lang w:eastAsia="en-US"/>
        </w:rPr>
        <w:t>, представлению сведений для актуализации учетных сведений, предусмотрено наказание в виде административного штрафа на должностных лиц в размере от пяти тысяч до двадцати тысяч рублей;</w:t>
      </w:r>
      <w:proofErr w:type="gramEnd"/>
      <w:r w:rsidRPr="00FC0E3E">
        <w:rPr>
          <w:rFonts w:ascii="Times New Roman" w:hAnsi="Times New Roman"/>
          <w:sz w:val="26"/>
          <w:szCs w:val="26"/>
          <w:lang w:eastAsia="en-US"/>
        </w:rPr>
        <w:t xml:space="preserve"> на юридических лиц - от тридцати тысяч до ста тысяч рублей. При этом</w:t>
      </w:r>
      <w:proofErr w:type="gramStart"/>
      <w:r w:rsidRPr="00FC0E3E">
        <w:rPr>
          <w:rFonts w:ascii="Times New Roman" w:hAnsi="Times New Roman"/>
          <w:sz w:val="26"/>
          <w:szCs w:val="26"/>
          <w:lang w:eastAsia="en-US"/>
        </w:rPr>
        <w:t>,</w:t>
      </w:r>
      <w:proofErr w:type="gramEnd"/>
      <w:r w:rsidRPr="00FC0E3E">
        <w:rPr>
          <w:rFonts w:ascii="Times New Roman" w:hAnsi="Times New Roman"/>
          <w:sz w:val="26"/>
          <w:szCs w:val="26"/>
          <w:lang w:eastAsia="en-US"/>
        </w:rPr>
        <w:t xml:space="preserve"> в примечании к указанной статье указано, что лицо, осуществляющее предпринимательскую деятельность без образования юридического лица, несет административную ответственность за ее нарушение как юридическое лицо.</w:t>
      </w:r>
    </w:p>
    <w:p w:rsidR="004200D8" w:rsidRPr="00FC0E3E" w:rsidRDefault="004200D8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93249" w:rsidRDefault="004200D8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FC0E3E">
        <w:rPr>
          <w:rFonts w:ascii="Times New Roman" w:hAnsi="Times New Roman"/>
          <w:sz w:val="26"/>
          <w:szCs w:val="26"/>
          <w:lang w:eastAsia="en-US"/>
        </w:rPr>
        <w:t>Поэтому, во избежание негативных последствий, рекомендуем обращаться за получением информации,</w:t>
      </w:r>
      <w:r w:rsidR="00D632C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а также по вопросам организации взаимодействия, 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к</w:t>
      </w:r>
      <w:r w:rsidR="00D632C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уполномоченным на ведение регионального государственного реестра объектов 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НВОС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 xml:space="preserve">специалистам </w:t>
      </w:r>
      <w:r w:rsidRPr="00FC0E3E">
        <w:rPr>
          <w:rFonts w:ascii="Times New Roman" w:hAnsi="Times New Roman"/>
          <w:sz w:val="26"/>
          <w:szCs w:val="26"/>
          <w:lang w:eastAsia="en-US"/>
        </w:rPr>
        <w:t>орган</w:t>
      </w:r>
      <w:r w:rsidR="00FC0E3E" w:rsidRPr="00FC0E3E">
        <w:rPr>
          <w:rFonts w:ascii="Times New Roman" w:hAnsi="Times New Roman"/>
          <w:sz w:val="26"/>
          <w:szCs w:val="26"/>
          <w:lang w:eastAsia="en-US"/>
        </w:rPr>
        <w:t>ов</w:t>
      </w:r>
      <w:r w:rsidRPr="00FC0E3E">
        <w:rPr>
          <w:rFonts w:ascii="Times New Roman" w:hAnsi="Times New Roman"/>
          <w:sz w:val="26"/>
          <w:szCs w:val="26"/>
          <w:lang w:eastAsia="en-US"/>
        </w:rPr>
        <w:t xml:space="preserve"> местного самоуправления Самарской области</w:t>
      </w:r>
      <w:r w:rsidR="006951D5" w:rsidRPr="00FC0E3E">
        <w:rPr>
          <w:rFonts w:ascii="Times New Roman" w:hAnsi="Times New Roman"/>
          <w:sz w:val="26"/>
          <w:szCs w:val="26"/>
          <w:lang w:eastAsia="en-US"/>
        </w:rPr>
        <w:t xml:space="preserve">, согласно контактной информации, расположенной ниже. </w:t>
      </w:r>
    </w:p>
    <w:p w:rsidR="00BB6347" w:rsidRDefault="00BB6347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B6347" w:rsidRPr="00BB6347" w:rsidRDefault="00BB6347" w:rsidP="00D632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  <w:lang w:eastAsia="en-US"/>
        </w:rPr>
        <w:sectPr w:rsidR="00BB6347" w:rsidRPr="00BB6347" w:rsidSect="00FC0E3E">
          <w:headerReference w:type="default" r:id="rId14"/>
          <w:pgSz w:w="11906" w:h="16838"/>
          <w:pgMar w:top="567" w:right="566" w:bottom="567" w:left="993" w:header="708" w:footer="708" w:gutter="0"/>
          <w:cols w:space="708"/>
          <w:titlePg/>
          <w:docGrid w:linePitch="360"/>
        </w:sectPr>
      </w:pPr>
      <w:r w:rsidRPr="00BB6347">
        <w:rPr>
          <w:rFonts w:ascii="Times New Roman" w:hAnsi="Times New Roman"/>
          <w:b/>
          <w:sz w:val="26"/>
          <w:szCs w:val="26"/>
          <w:lang w:eastAsia="en-US"/>
        </w:rPr>
        <w:t>Согласно информации, полученной от уполномоченных лиц органов местного самоуправления, несмотря на то, что непосредственно постановка объектов НВОС на учет производится органами местного самоуправления, ведение статистических данных о проделанной работе осуществляет</w:t>
      </w:r>
      <w:r w:rsidR="00D632C0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BB6347">
        <w:rPr>
          <w:rFonts w:ascii="Times New Roman" w:hAnsi="Times New Roman"/>
          <w:b/>
          <w:sz w:val="26"/>
          <w:szCs w:val="26"/>
          <w:lang w:eastAsia="en-US"/>
        </w:rPr>
        <w:t xml:space="preserve">министерство лесного хозяйства, охраны окружающей среды и природопользования Самарской области. </w:t>
      </w:r>
    </w:p>
    <w:p w:rsidR="00E93249" w:rsidRPr="000E73A7" w:rsidRDefault="00E93249" w:rsidP="00FC0E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0E73A7">
        <w:rPr>
          <w:rFonts w:ascii="Times New Roman" w:hAnsi="Times New Roman"/>
          <w:b/>
          <w:sz w:val="24"/>
          <w:szCs w:val="24"/>
        </w:rPr>
        <w:lastRenderedPageBreak/>
        <w:t>ИНФОРМАЦИЯ</w:t>
      </w:r>
    </w:p>
    <w:p w:rsidR="004200D8" w:rsidRPr="000E73A7" w:rsidRDefault="00E93249" w:rsidP="00E93249">
      <w:pPr>
        <w:pStyle w:val="ac"/>
        <w:shd w:val="clear" w:color="auto" w:fill="FFFFFF"/>
        <w:spacing w:before="100" w:beforeAutospacing="1" w:after="100" w:afterAutospacing="1"/>
        <w:ind w:left="-284"/>
        <w:jc w:val="center"/>
        <w:rPr>
          <w:rFonts w:ascii="Times New Roman" w:hAnsi="Times New Roman"/>
        </w:rPr>
      </w:pPr>
      <w:r w:rsidRPr="000E73A7">
        <w:rPr>
          <w:rFonts w:ascii="Times New Roman" w:hAnsi="Times New Roman"/>
          <w:b/>
          <w:sz w:val="24"/>
          <w:szCs w:val="24"/>
        </w:rPr>
        <w:t>об уполномоченных на ведение регионального государственного реестра объектов, оказывающих негативное воздействие на окружающую среду органе местного самоуправления Самарской области</w:t>
      </w:r>
    </w:p>
    <w:p w:rsidR="00E93249" w:rsidRPr="000E73A7" w:rsidRDefault="00E93249" w:rsidP="00E93249">
      <w:pPr>
        <w:pStyle w:val="ac"/>
        <w:shd w:val="clear" w:color="auto" w:fill="FFFFFF"/>
        <w:spacing w:before="100" w:beforeAutospacing="1" w:after="100" w:afterAutospacing="1"/>
        <w:ind w:left="-284"/>
        <w:rPr>
          <w:rFonts w:ascii="Times New Roman" w:hAnsi="Times New Roman"/>
        </w:rPr>
      </w:pPr>
    </w:p>
    <w:p w:rsidR="00E93249" w:rsidRPr="000E73A7" w:rsidRDefault="00E93249" w:rsidP="00E93249">
      <w:pPr>
        <w:pStyle w:val="ac"/>
        <w:shd w:val="clear" w:color="auto" w:fill="FFFFFF"/>
        <w:spacing w:before="100" w:beforeAutospacing="1" w:after="100" w:afterAutospacing="1"/>
        <w:ind w:left="-284"/>
        <w:rPr>
          <w:rFonts w:ascii="Times New Roman" w:hAnsi="Times New Roman"/>
        </w:rPr>
      </w:pPr>
    </w:p>
    <w:tbl>
      <w:tblPr>
        <w:tblStyle w:val="ad"/>
        <w:tblW w:w="15788" w:type="dxa"/>
        <w:tblLook w:val="04A0" w:firstRow="1" w:lastRow="0" w:firstColumn="1" w:lastColumn="0" w:noHBand="0" w:noVBand="1"/>
      </w:tblPr>
      <w:tblGrid>
        <w:gridCol w:w="534"/>
        <w:gridCol w:w="2045"/>
        <w:gridCol w:w="2928"/>
        <w:gridCol w:w="6198"/>
        <w:gridCol w:w="1566"/>
        <w:gridCol w:w="2617"/>
      </w:tblGrid>
      <w:tr w:rsidR="004200D8" w:rsidRPr="00D632C0" w:rsidTr="00D632C0">
        <w:trPr>
          <w:trHeight w:val="147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.С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амара</w:t>
            </w:r>
            <w:proofErr w:type="spellEnd"/>
          </w:p>
        </w:tc>
        <w:tc>
          <w:tcPr>
            <w:tcW w:w="2928" w:type="dxa"/>
            <w:hideMark/>
          </w:tcPr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1. Горюнова Ольга Николаевна,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1C57F1" w:rsidRPr="00D632C0" w:rsidRDefault="001C57F1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  <w:p w:rsidR="001C57F1" w:rsidRPr="00D632C0" w:rsidRDefault="001C57F1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2.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Жагар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Елена Александровна</w:t>
            </w:r>
          </w:p>
        </w:tc>
        <w:tc>
          <w:tcPr>
            <w:tcW w:w="6198" w:type="dxa"/>
            <w:hideMark/>
          </w:tcPr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1. Начальник отдела учета источников негативного воздействия и</w:t>
            </w:r>
          </w:p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контроля платы управления охраны окружающей среды </w:t>
            </w:r>
          </w:p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Департамента городского хозяйства и экологии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2.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зам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.н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ачальника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отдела учета источников негативного воздействия и контроля платы управления охраны окружающей среды Департамента городского хозяйства и экологии 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 (846) 247 46 15</w:t>
            </w:r>
          </w:p>
        </w:tc>
        <w:tc>
          <w:tcPr>
            <w:tcW w:w="257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ZhagarEA@samadm.ru,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D632C0">
              <w:rPr>
                <w:rFonts w:ascii="Times New Roman" w:hAnsi="Times New Roman"/>
                <w:sz w:val="20"/>
                <w:szCs w:val="16"/>
              </w:rPr>
              <w:t>o-goryunova@list.ru</w:t>
            </w:r>
          </w:p>
        </w:tc>
      </w:tr>
      <w:tr w:rsidR="004200D8" w:rsidRPr="00D632C0" w:rsidTr="00D632C0">
        <w:trPr>
          <w:trHeight w:val="1065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.Т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ольятти</w:t>
            </w:r>
            <w:proofErr w:type="spellEnd"/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Палкина Анастасия Владимировна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Мирченко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Екатерина Александровна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Специалисты 1 категории отдела государственного экологического надзора (контроля)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8(8482) 54-33-09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15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 xml:space="preserve">palkina.av@tgl.ru </w:t>
              </w:r>
            </w:hyperlink>
          </w:p>
        </w:tc>
      </w:tr>
      <w:tr w:rsidR="004200D8" w:rsidRPr="00D632C0" w:rsidTr="00D632C0">
        <w:trPr>
          <w:trHeight w:val="795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.С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ызрань</w:t>
            </w:r>
            <w:proofErr w:type="spellEnd"/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Гасова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Инна Васильевна,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D632C0">
              <w:rPr>
                <w:rFonts w:ascii="Times New Roman" w:hAnsi="Times New Roman"/>
                <w:sz w:val="20"/>
                <w:szCs w:val="16"/>
              </w:rPr>
              <w:t>Широкова Наталья Александровна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ведущие специалисты отдела экологии и природопользования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 (846 4) 99 72 23; 98 44 98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16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priroda@adm.syzran.ru</w:t>
              </w:r>
            </w:hyperlink>
          </w:p>
        </w:tc>
      </w:tr>
      <w:tr w:rsidR="004200D8" w:rsidRPr="00D632C0" w:rsidTr="00D632C0">
        <w:trPr>
          <w:trHeight w:val="120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.Н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овокуйбышевск</w:t>
            </w:r>
            <w:proofErr w:type="spellEnd"/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1. Гвоздева Екатерина Валерьевна,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D632C0">
              <w:rPr>
                <w:rFonts w:ascii="Times New Roman" w:hAnsi="Times New Roman"/>
                <w:sz w:val="20"/>
                <w:szCs w:val="16"/>
              </w:rPr>
              <w:t>2. Тарасова Елена Сергеевна</w:t>
            </w:r>
          </w:p>
        </w:tc>
        <w:tc>
          <w:tcPr>
            <w:tcW w:w="6198" w:type="dxa"/>
            <w:hideMark/>
          </w:tcPr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1. Начальник 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отдела охраны окружающей среды департамента экологии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,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 2. Заведующая сектором 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контроля отдела охраны окружающей среды департамента экологии</w:t>
            </w:r>
            <w:proofErr w:type="gramEnd"/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88463569636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17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ecology@nvkb.ru</w:t>
              </w:r>
            </w:hyperlink>
          </w:p>
        </w:tc>
      </w:tr>
      <w:tr w:rsidR="004200D8" w:rsidRPr="00D632C0" w:rsidTr="00D632C0">
        <w:trPr>
          <w:trHeight w:val="469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.Ч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апаевск</w:t>
            </w:r>
            <w:proofErr w:type="spellEnd"/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Захарова Ольга Михайловна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Инженер 1-ой категории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88463942001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18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olga.170190@yandex.ru</w:t>
              </w:r>
            </w:hyperlink>
          </w:p>
        </w:tc>
      </w:tr>
      <w:tr w:rsidR="004200D8" w:rsidRPr="00D632C0" w:rsidTr="00D632C0">
        <w:trPr>
          <w:trHeight w:val="56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.О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традный</w:t>
            </w:r>
            <w:proofErr w:type="spellEnd"/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Челяпина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Лариса Александровна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Специалист экологического надзора Администрации городского округа Отрадный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8-84661-2-18-60,89270048412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19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chel169@mail.ru</w:t>
              </w:r>
            </w:hyperlink>
          </w:p>
        </w:tc>
      </w:tr>
      <w:tr w:rsidR="004200D8" w:rsidRPr="00D632C0" w:rsidTr="00D632C0">
        <w:trPr>
          <w:trHeight w:val="696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.Ж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игулевск</w:t>
            </w:r>
            <w:proofErr w:type="spellEnd"/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Разин Игорь Владимирович, Краснов Валерий Николаевич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Инспекторы управления муниципального и экологического контроля администрации городского округа Жигулевск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(84862) 21353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0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priroda63@yandex.ru</w:t>
              </w:r>
            </w:hyperlink>
          </w:p>
        </w:tc>
      </w:tr>
      <w:tr w:rsidR="004200D8" w:rsidRPr="00D632C0" w:rsidTr="00D632C0">
        <w:trPr>
          <w:trHeight w:val="105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.О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ктябрьск</w:t>
            </w:r>
            <w:proofErr w:type="spellEnd"/>
          </w:p>
        </w:tc>
        <w:tc>
          <w:tcPr>
            <w:tcW w:w="2928" w:type="dxa"/>
            <w:hideMark/>
          </w:tcPr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Коклюхина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Людмила Юрьевна, </w:t>
            </w:r>
          </w:p>
          <w:p w:rsidR="001C57F1" w:rsidRPr="00D632C0" w:rsidRDefault="001C57F1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Ерышева Ольга Николаевна</w:t>
            </w:r>
          </w:p>
        </w:tc>
        <w:tc>
          <w:tcPr>
            <w:tcW w:w="6198" w:type="dxa"/>
            <w:hideMark/>
          </w:tcPr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Главный специалист муниципальной экологической службы </w:t>
            </w:r>
          </w:p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Администрации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.О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ктябрьск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, </w:t>
            </w:r>
          </w:p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инспектор 1 категории муниципальной экологической службы Администрации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.О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ктябрьск</w:t>
            </w:r>
            <w:proofErr w:type="spellEnd"/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2-26-99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1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ecookt@mail.ru</w:t>
              </w:r>
            </w:hyperlink>
          </w:p>
        </w:tc>
      </w:tr>
      <w:tr w:rsidR="004200D8" w:rsidRPr="00D632C0" w:rsidTr="00D632C0">
        <w:trPr>
          <w:trHeight w:val="855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.К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инель</w:t>
            </w:r>
            <w:proofErr w:type="spellEnd"/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Деменок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Ольга Николаевна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Главный специалист по экологии отдела административного, экологического и муниципального контроля администрации городского округа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Кинель</w:t>
            </w:r>
            <w:proofErr w:type="spellEnd"/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884663-6-22-97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2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ecologkinel@mail.ru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г.о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.П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охвистнево</w:t>
            </w:r>
            <w:proofErr w:type="spellEnd"/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Кудряшова Людмила Николаевна</w:t>
            </w:r>
          </w:p>
        </w:tc>
        <w:tc>
          <w:tcPr>
            <w:tcW w:w="6198" w:type="dxa"/>
            <w:hideMark/>
          </w:tcPr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Ведущий специалист отдела по содействию развития </w:t>
            </w:r>
          </w:p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промышленности, транспорта, связи, экологическому контролю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88465626017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3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ecopoh2014@yandex.ru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Алексеевский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Шахвалов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Виктор Викторович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Начальник отдела по экологии и природопользованию администрации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м.р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.А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>лексеевский</w:t>
            </w:r>
            <w:proofErr w:type="spellEnd"/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88467122281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4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adm.olhov@yandex.ru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Безенчукский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Трибус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Оксана Владимировна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Заведующий отделом по охране окружающей среды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88467623886, 89277088449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5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ecolog276@yandex.ru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Богатовский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Косяченко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Ирина Николаевна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Ведущий специалист отдела по охране окружающей среды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884666 2-10-47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6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otdeloos_bogatoe@mail.ru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Большеглушицкий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р-н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Мокшина Елена Владимировна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главный специалист по экологическому контролю 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8(84673)21181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7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mokschina@yandex.ru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Большечерниговский</w:t>
            </w:r>
            <w:proofErr w:type="spellEnd"/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Акимова Надежда Владимировна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инженер по охране окружающей среды Администрации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Большечерниговского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района (эколог)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8(84672)22087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8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eko-bch@yandex.ru</w:t>
              </w:r>
            </w:hyperlink>
          </w:p>
        </w:tc>
      </w:tr>
      <w:tr w:rsidR="004200D8" w:rsidRPr="00D632C0" w:rsidTr="00D632C0">
        <w:trPr>
          <w:trHeight w:val="567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Борский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Сафотина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Яна Валерьевна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Инспектор отдела охраны окружающей среды и земельного контроля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8(84667) 2-19-89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29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eco-bor2014@yandex.ru</w:t>
              </w:r>
            </w:hyperlink>
          </w:p>
        </w:tc>
      </w:tr>
      <w:tr w:rsidR="004200D8" w:rsidRPr="00D632C0" w:rsidTr="00D632C0">
        <w:trPr>
          <w:trHeight w:val="876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Волжский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1.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Лабуз</w:t>
            </w:r>
            <w:proofErr w:type="spellEnd"/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D632C0">
              <w:rPr>
                <w:rFonts w:ascii="Times New Roman" w:hAnsi="Times New Roman"/>
                <w:sz w:val="20"/>
                <w:szCs w:val="16"/>
              </w:rPr>
              <w:t>Виктор Николаевич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D632C0">
              <w:rPr>
                <w:rFonts w:ascii="Times New Roman" w:hAnsi="Times New Roman"/>
                <w:sz w:val="20"/>
                <w:szCs w:val="16"/>
              </w:rPr>
              <w:t>2. Карпова Анастасия Ивановна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D632C0">
              <w:rPr>
                <w:rFonts w:ascii="Times New Roman" w:hAnsi="Times New Roman"/>
                <w:sz w:val="20"/>
                <w:szCs w:val="16"/>
              </w:rPr>
              <w:t>3. Николаева Лилия Анатольевна</w:t>
            </w:r>
          </w:p>
        </w:tc>
        <w:tc>
          <w:tcPr>
            <w:tcW w:w="6198" w:type="dxa"/>
            <w:hideMark/>
          </w:tcPr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1. Начальник Инспекции по охране окружающей среды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2. Ведущий специалист Инспекции по охране окружающей среды</w:t>
            </w:r>
            <w:r w:rsidR="00D632C0"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 3. Ведущий специалист Инспекции по охране окружающей среды 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(846) 3792025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0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volgoekologi@yandex.ru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Елховский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Горелов Николай Владимирович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Ведущий специалист-инспектор по осуществлению экологического контроля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8(846)33-1-60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1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kolyan-gorelov@mail.ru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Исаклинский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Харламова Екатерина Геннадиевна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Главный специалист по охране окружающей среды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8(84654)2-16-00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2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isakpriroda@mail.ru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Камышлинский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Насыров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Раиль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Махмутович</w:t>
            </w:r>
            <w:proofErr w:type="spellEnd"/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Главный специалист контрольно-правового отдела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8(846)64-3-20-07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3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prirodakam@mail.ru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Кинельский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Букреев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Иван Викторович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Начальник отдела экологического контроля 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88466321918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4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mynicipalkontrol@rambler.ru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Кинель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>-Черкасский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р-н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Широкорад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Оксана Владимировна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Начальник отдела экологического контроля и охраны окружающей среды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89370771138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5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o.shirokorad@mail.ru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Клявлинский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Петров Владимир Сергеевич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специалист по охране окружающей среды МКУ "Управление делами"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8(84653) 2-27-71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6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klv.petrov@yandex.ru</w:t>
              </w:r>
            </w:hyperlink>
          </w:p>
        </w:tc>
      </w:tr>
      <w:tr w:rsidR="004200D8" w:rsidRPr="00D632C0" w:rsidTr="00D632C0">
        <w:trPr>
          <w:trHeight w:val="765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Кошкинский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1C57F1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Утин </w:t>
            </w:r>
            <w:r w:rsidR="004200D8" w:rsidRPr="00D632C0">
              <w:rPr>
                <w:rFonts w:ascii="Times New Roman" w:hAnsi="Times New Roman"/>
                <w:sz w:val="20"/>
                <w:szCs w:val="16"/>
              </w:rPr>
              <w:t>Николай Владимирович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Главный специалист по охране окружающей среды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88465021968, 89276564656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7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niksman@mail.ru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Красноармейский р-н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Корнеев Василий Викторович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главный специалист отдела экологии и муниципального контроля (надзора)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(8-846-75)22-1-49</w:t>
            </w:r>
          </w:p>
        </w:tc>
        <w:tc>
          <w:tcPr>
            <w:tcW w:w="257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ekologia6375@mail.ru</w:t>
            </w:r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Красноярский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Пронина Оксана Николаевна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Начальник отдела по охране окружающей среды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89276066047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8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folen@kryaradm.ru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Нефтегорский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Собко Алина Геннадьевна</w:t>
            </w:r>
          </w:p>
        </w:tc>
        <w:tc>
          <w:tcPr>
            <w:tcW w:w="6198" w:type="dxa"/>
            <w:hideMark/>
          </w:tcPr>
          <w:p w:rsidR="001C57F1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И.о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>. начальника отдела экологии и природопользования</w:t>
            </w:r>
          </w:p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муниципального района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Нефтегорский</w:t>
            </w:r>
            <w:proofErr w:type="spellEnd"/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(884670) 21650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39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neft.eсologi@yandex.ru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lastRenderedPageBreak/>
              <w:t>28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Пестравский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Любаев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Михаил Александрович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Ведущий специалист по охране окружающей среды администрации муниципального района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Пестравский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Самарской области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 (846 74) 2-24-88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0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m.lyubaev@pestravsky.ru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Похвистневский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Сорокин Андрей Алексеевич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Главный специалист по охране окружающей среды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846-56 2-67-79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1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gkxpohr@mail.ru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Приволжский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Веригин Сергей Алексеевич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Начальник отдела муниципального земельного и экологического контроля администрации муниципального района Приволжский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88 464 791 750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2" w:history="1">
              <w:proofErr w:type="spellStart"/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zemcontrol@pv,samregion,ru</w:t>
              </w:r>
              <w:proofErr w:type="spellEnd"/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Сергиевский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Никитина Ирина Александровна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Главный специалист отдела экологии и природных ресурсов администрации муниципального района Сергиевский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8846552-11-62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3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ecologisergievsk@mail.ru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Ставропольский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Батова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Ксения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Этибаровна</w:t>
            </w:r>
            <w:proofErr w:type="spellEnd"/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специалист второй категории отдела природных ресурсов и экологии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(8482) 28-37-47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4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stavr-eco@mail.ru</w:t>
              </w:r>
            </w:hyperlink>
          </w:p>
        </w:tc>
      </w:tr>
      <w:tr w:rsidR="004200D8" w:rsidRPr="00D632C0" w:rsidTr="00D632C0">
        <w:trPr>
          <w:trHeight w:val="389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Сызранский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Елисеев Михаил Викторович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начальник отдела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экологисеского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района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8(8464)99-87-45, 8927-771-31-11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5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ecoray@mail.ru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Хворостянский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Обухова Наталья Ивановна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Главный специалист 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отдела охраны окружающей среды администрации района</w:t>
            </w:r>
            <w:proofErr w:type="gramEnd"/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8(84677)9-14-83, 8(937)0635530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6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obuhova.ni@hvorostyanka.ru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Челно-Вершинский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р-н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Сайфулин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Рафаил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Мянсурович</w:t>
            </w:r>
            <w:proofErr w:type="spellEnd"/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 xml:space="preserve">Главный специалист </w:t>
            </w:r>
            <w:proofErr w:type="gramStart"/>
            <w:r w:rsidRPr="00D632C0">
              <w:rPr>
                <w:rFonts w:ascii="Times New Roman" w:hAnsi="Times New Roman"/>
                <w:sz w:val="20"/>
                <w:szCs w:val="16"/>
              </w:rPr>
              <w:t>службы охраны окружающей среды администрации муниципального района</w:t>
            </w:r>
            <w:proofErr w:type="gram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Челно-Вершинский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Самарской области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8(84651)22482, ст. 89277726990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7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rafail-1985@mail.ru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Шенталинский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Ляпина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Галина Петровна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ведущий специалист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(884652) 22242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8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lyapina@shentala.su</w:t>
              </w:r>
            </w:hyperlink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  <w:r w:rsidRPr="00D632C0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201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Шигонский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район</w:t>
            </w: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Черняев Денис Владимирович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Главный инспектор по экологическому надзору, охране окружающей среде и природопользованию МКУ "УСАЖКДХ"</w:t>
            </w:r>
          </w:p>
        </w:tc>
        <w:tc>
          <w:tcPr>
            <w:tcW w:w="1542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8 464 821 721</w:t>
            </w:r>
          </w:p>
        </w:tc>
        <w:tc>
          <w:tcPr>
            <w:tcW w:w="2574" w:type="dxa"/>
            <w:hideMark/>
          </w:tcPr>
          <w:p w:rsidR="004200D8" w:rsidRPr="00D632C0" w:rsidRDefault="0004298A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  <w:u w:val="single"/>
              </w:rPr>
            </w:pPr>
            <w:hyperlink r:id="rId49" w:history="1">
              <w:r w:rsidR="004200D8" w:rsidRPr="00D632C0">
                <w:rPr>
                  <w:rStyle w:val="a5"/>
                  <w:rFonts w:ascii="Times New Roman" w:hAnsi="Times New Roman"/>
                  <w:sz w:val="20"/>
                  <w:szCs w:val="16"/>
                </w:rPr>
                <w:t>ecolog-shig@yandex.ru</w:t>
              </w:r>
            </w:hyperlink>
          </w:p>
        </w:tc>
      </w:tr>
      <w:tr w:rsidR="004200D8" w:rsidRPr="00D632C0" w:rsidTr="00D632C0">
        <w:trPr>
          <w:trHeight w:val="300"/>
        </w:trPr>
        <w:tc>
          <w:tcPr>
            <w:tcW w:w="534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2012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28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6198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42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574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4200D8" w:rsidRPr="00D632C0" w:rsidTr="00D632C0">
        <w:trPr>
          <w:trHeight w:val="300"/>
        </w:trPr>
        <w:tc>
          <w:tcPr>
            <w:tcW w:w="534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1138" w:type="dxa"/>
            <w:gridSpan w:val="3"/>
            <w:noWrap/>
            <w:vAlign w:val="center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  <w:r w:rsidRPr="00D632C0">
              <w:rPr>
                <w:rFonts w:ascii="Times New Roman" w:hAnsi="Times New Roman"/>
                <w:b/>
                <w:bCs/>
                <w:sz w:val="20"/>
                <w:szCs w:val="16"/>
              </w:rPr>
              <w:t>Министерство лесного хозяйства, охраны окружающей среды и природопользования Самарской области:</w:t>
            </w:r>
          </w:p>
        </w:tc>
        <w:tc>
          <w:tcPr>
            <w:tcW w:w="1542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16"/>
              </w:rPr>
            </w:pPr>
          </w:p>
        </w:tc>
        <w:tc>
          <w:tcPr>
            <w:tcW w:w="2574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12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Пономарева Елена Михайловна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Главный консультант управления региональной экологической политики</w:t>
            </w:r>
          </w:p>
        </w:tc>
        <w:tc>
          <w:tcPr>
            <w:tcW w:w="1542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266-74-30</w:t>
            </w:r>
          </w:p>
        </w:tc>
        <w:tc>
          <w:tcPr>
            <w:tcW w:w="2574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4200D8" w:rsidRPr="00D632C0" w:rsidTr="00D632C0">
        <w:trPr>
          <w:trHeight w:val="510"/>
        </w:trPr>
        <w:tc>
          <w:tcPr>
            <w:tcW w:w="534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12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92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D632C0">
              <w:rPr>
                <w:rFonts w:ascii="Times New Roman" w:hAnsi="Times New Roman"/>
                <w:sz w:val="20"/>
                <w:szCs w:val="16"/>
              </w:rPr>
              <w:t>Марьева</w:t>
            </w:r>
            <w:proofErr w:type="spellEnd"/>
            <w:r w:rsidRPr="00D632C0">
              <w:rPr>
                <w:rFonts w:ascii="Times New Roman" w:hAnsi="Times New Roman"/>
                <w:sz w:val="20"/>
                <w:szCs w:val="16"/>
              </w:rPr>
              <w:t xml:space="preserve"> Ольга Александровна</w:t>
            </w:r>
          </w:p>
        </w:tc>
        <w:tc>
          <w:tcPr>
            <w:tcW w:w="6198" w:type="dxa"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Ведущий специалист управления региональной экологической политики</w:t>
            </w:r>
          </w:p>
        </w:tc>
        <w:tc>
          <w:tcPr>
            <w:tcW w:w="1542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D632C0">
              <w:rPr>
                <w:rFonts w:ascii="Times New Roman" w:hAnsi="Times New Roman"/>
                <w:sz w:val="20"/>
                <w:szCs w:val="16"/>
              </w:rPr>
              <w:t>263-72-34</w:t>
            </w:r>
          </w:p>
        </w:tc>
        <w:tc>
          <w:tcPr>
            <w:tcW w:w="2574" w:type="dxa"/>
            <w:noWrap/>
            <w:hideMark/>
          </w:tcPr>
          <w:p w:rsidR="004200D8" w:rsidRPr="00D632C0" w:rsidRDefault="004200D8" w:rsidP="00D632C0">
            <w:pPr>
              <w:pStyle w:val="ac"/>
              <w:shd w:val="clear" w:color="auto" w:fill="FFFFFF"/>
              <w:ind w:left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:rsidR="003631DE" w:rsidRDefault="003631DE" w:rsidP="00FC0E3E">
      <w:pPr>
        <w:pStyle w:val="ac"/>
        <w:shd w:val="clear" w:color="auto" w:fill="FFFFFF"/>
        <w:spacing w:before="100" w:beforeAutospacing="1" w:after="100" w:afterAutospacing="1"/>
        <w:ind w:left="-284"/>
        <w:rPr>
          <w:rFonts w:ascii="Arial" w:eastAsia="Times New Roman" w:hAnsi="Arial" w:cs="Arial"/>
          <w:sz w:val="20"/>
          <w:szCs w:val="20"/>
        </w:rPr>
      </w:pPr>
    </w:p>
    <w:sectPr w:rsidR="003631DE" w:rsidSect="00E93249">
      <w:pgSz w:w="16838" w:h="11906" w:orient="landscape"/>
      <w:pgMar w:top="709" w:right="820" w:bottom="56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8A" w:rsidRDefault="0004298A">
      <w:r>
        <w:separator/>
      </w:r>
    </w:p>
  </w:endnote>
  <w:endnote w:type="continuationSeparator" w:id="0">
    <w:p w:rsidR="0004298A" w:rsidRDefault="0004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8A" w:rsidRDefault="0004298A">
      <w:r>
        <w:separator/>
      </w:r>
    </w:p>
  </w:footnote>
  <w:footnote w:type="continuationSeparator" w:id="0">
    <w:p w:rsidR="0004298A" w:rsidRDefault="0004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527139"/>
      <w:docPartObj>
        <w:docPartGallery w:val="Page Numbers (Top of Page)"/>
        <w:docPartUnique/>
      </w:docPartObj>
    </w:sdtPr>
    <w:sdtEndPr/>
    <w:sdtContent>
      <w:p w:rsidR="004200D8" w:rsidRDefault="004200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4376"/>
    <w:multiLevelType w:val="hybridMultilevel"/>
    <w:tmpl w:val="08529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532A7"/>
    <w:multiLevelType w:val="hybridMultilevel"/>
    <w:tmpl w:val="C248B988"/>
    <w:lvl w:ilvl="0" w:tplc="2EC23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0D77D0"/>
    <w:multiLevelType w:val="hybridMultilevel"/>
    <w:tmpl w:val="915CEC64"/>
    <w:lvl w:ilvl="0" w:tplc="8C9A73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4E8"/>
    <w:rsid w:val="00000612"/>
    <w:rsid w:val="0000153F"/>
    <w:rsid w:val="00001701"/>
    <w:rsid w:val="00001720"/>
    <w:rsid w:val="00003A4C"/>
    <w:rsid w:val="00011E6F"/>
    <w:rsid w:val="000158AE"/>
    <w:rsid w:val="00020A71"/>
    <w:rsid w:val="00020C37"/>
    <w:rsid w:val="000258F5"/>
    <w:rsid w:val="000261BE"/>
    <w:rsid w:val="00026316"/>
    <w:rsid w:val="00031D9F"/>
    <w:rsid w:val="00032F52"/>
    <w:rsid w:val="00036F27"/>
    <w:rsid w:val="00040E06"/>
    <w:rsid w:val="00042082"/>
    <w:rsid w:val="0004298A"/>
    <w:rsid w:val="00046BFD"/>
    <w:rsid w:val="00046F26"/>
    <w:rsid w:val="00051CBC"/>
    <w:rsid w:val="00055C60"/>
    <w:rsid w:val="00057B28"/>
    <w:rsid w:val="000606DD"/>
    <w:rsid w:val="00072404"/>
    <w:rsid w:val="000742BA"/>
    <w:rsid w:val="00076A0C"/>
    <w:rsid w:val="00085E76"/>
    <w:rsid w:val="00093F98"/>
    <w:rsid w:val="00094799"/>
    <w:rsid w:val="00096BF8"/>
    <w:rsid w:val="000974F1"/>
    <w:rsid w:val="000A6D38"/>
    <w:rsid w:val="000A7C0B"/>
    <w:rsid w:val="000B0598"/>
    <w:rsid w:val="000B42DF"/>
    <w:rsid w:val="000B531F"/>
    <w:rsid w:val="000B62DB"/>
    <w:rsid w:val="000B664B"/>
    <w:rsid w:val="000B79AC"/>
    <w:rsid w:val="000C0BB8"/>
    <w:rsid w:val="000C2E78"/>
    <w:rsid w:val="000C3BD8"/>
    <w:rsid w:val="000C488D"/>
    <w:rsid w:val="000C7AAA"/>
    <w:rsid w:val="000D074D"/>
    <w:rsid w:val="000D0F65"/>
    <w:rsid w:val="000D12BF"/>
    <w:rsid w:val="000D395D"/>
    <w:rsid w:val="000D5E97"/>
    <w:rsid w:val="000D5FA5"/>
    <w:rsid w:val="000D697D"/>
    <w:rsid w:val="000D788C"/>
    <w:rsid w:val="000E105C"/>
    <w:rsid w:val="000E2B8E"/>
    <w:rsid w:val="000E470E"/>
    <w:rsid w:val="000E5E7C"/>
    <w:rsid w:val="000E73A7"/>
    <w:rsid w:val="000E7EB4"/>
    <w:rsid w:val="000F07A0"/>
    <w:rsid w:val="000F0B11"/>
    <w:rsid w:val="000F4780"/>
    <w:rsid w:val="000F63A1"/>
    <w:rsid w:val="000F6897"/>
    <w:rsid w:val="00102BAF"/>
    <w:rsid w:val="00104161"/>
    <w:rsid w:val="00104E09"/>
    <w:rsid w:val="0012007D"/>
    <w:rsid w:val="0012075F"/>
    <w:rsid w:val="00121CCD"/>
    <w:rsid w:val="00126F71"/>
    <w:rsid w:val="00127A22"/>
    <w:rsid w:val="001302B7"/>
    <w:rsid w:val="00133C7F"/>
    <w:rsid w:val="00133F1D"/>
    <w:rsid w:val="00134F1F"/>
    <w:rsid w:val="00136DCD"/>
    <w:rsid w:val="00137CA7"/>
    <w:rsid w:val="0014031E"/>
    <w:rsid w:val="00141EBC"/>
    <w:rsid w:val="00142B08"/>
    <w:rsid w:val="00143A25"/>
    <w:rsid w:val="00145021"/>
    <w:rsid w:val="0014520F"/>
    <w:rsid w:val="00145F49"/>
    <w:rsid w:val="00146A3C"/>
    <w:rsid w:val="00146D66"/>
    <w:rsid w:val="001501CC"/>
    <w:rsid w:val="00151D7C"/>
    <w:rsid w:val="00154653"/>
    <w:rsid w:val="001610A0"/>
    <w:rsid w:val="00163B60"/>
    <w:rsid w:val="00165E87"/>
    <w:rsid w:val="001707B6"/>
    <w:rsid w:val="001709D5"/>
    <w:rsid w:val="00170AD7"/>
    <w:rsid w:val="00171CEA"/>
    <w:rsid w:val="00175972"/>
    <w:rsid w:val="0017657C"/>
    <w:rsid w:val="001767ED"/>
    <w:rsid w:val="0017690E"/>
    <w:rsid w:val="0018566C"/>
    <w:rsid w:val="00192DD9"/>
    <w:rsid w:val="001969FC"/>
    <w:rsid w:val="001972F2"/>
    <w:rsid w:val="001A0026"/>
    <w:rsid w:val="001A434B"/>
    <w:rsid w:val="001A7B76"/>
    <w:rsid w:val="001B3CA2"/>
    <w:rsid w:val="001B3D10"/>
    <w:rsid w:val="001B6195"/>
    <w:rsid w:val="001B6F01"/>
    <w:rsid w:val="001B7E42"/>
    <w:rsid w:val="001C570E"/>
    <w:rsid w:val="001C57F1"/>
    <w:rsid w:val="001C6C0A"/>
    <w:rsid w:val="001D12F3"/>
    <w:rsid w:val="001D40E9"/>
    <w:rsid w:val="001D47BE"/>
    <w:rsid w:val="001D4A6C"/>
    <w:rsid w:val="001E18A9"/>
    <w:rsid w:val="001F27A2"/>
    <w:rsid w:val="001F4662"/>
    <w:rsid w:val="001F7602"/>
    <w:rsid w:val="002033E7"/>
    <w:rsid w:val="0020469F"/>
    <w:rsid w:val="00205E5A"/>
    <w:rsid w:val="00207CEE"/>
    <w:rsid w:val="00213641"/>
    <w:rsid w:val="002138F7"/>
    <w:rsid w:val="002140D0"/>
    <w:rsid w:val="00214961"/>
    <w:rsid w:val="00215988"/>
    <w:rsid w:val="00221E25"/>
    <w:rsid w:val="00221F7D"/>
    <w:rsid w:val="00222F1C"/>
    <w:rsid w:val="0022465A"/>
    <w:rsid w:val="00224AFB"/>
    <w:rsid w:val="00227A6D"/>
    <w:rsid w:val="0023088E"/>
    <w:rsid w:val="00233276"/>
    <w:rsid w:val="002366D0"/>
    <w:rsid w:val="00237C47"/>
    <w:rsid w:val="00244A7D"/>
    <w:rsid w:val="00245524"/>
    <w:rsid w:val="00245AD2"/>
    <w:rsid w:val="00251D7A"/>
    <w:rsid w:val="00253F0C"/>
    <w:rsid w:val="002557FB"/>
    <w:rsid w:val="00256A4A"/>
    <w:rsid w:val="00257642"/>
    <w:rsid w:val="00260ADB"/>
    <w:rsid w:val="002662B8"/>
    <w:rsid w:val="002666F0"/>
    <w:rsid w:val="00271812"/>
    <w:rsid w:val="00271D24"/>
    <w:rsid w:val="00275FD5"/>
    <w:rsid w:val="00276B60"/>
    <w:rsid w:val="00284026"/>
    <w:rsid w:val="002845A6"/>
    <w:rsid w:val="00284637"/>
    <w:rsid w:val="00285385"/>
    <w:rsid w:val="00287A66"/>
    <w:rsid w:val="002909B6"/>
    <w:rsid w:val="00294C92"/>
    <w:rsid w:val="002966D6"/>
    <w:rsid w:val="002A1BF0"/>
    <w:rsid w:val="002A2C79"/>
    <w:rsid w:val="002B1788"/>
    <w:rsid w:val="002B1FD9"/>
    <w:rsid w:val="002B3727"/>
    <w:rsid w:val="002B40B7"/>
    <w:rsid w:val="002C00F0"/>
    <w:rsid w:val="002C061D"/>
    <w:rsid w:val="002C082A"/>
    <w:rsid w:val="002C2EE1"/>
    <w:rsid w:val="002C3452"/>
    <w:rsid w:val="002C50F4"/>
    <w:rsid w:val="002C542C"/>
    <w:rsid w:val="002C54BB"/>
    <w:rsid w:val="002C56D6"/>
    <w:rsid w:val="002D0726"/>
    <w:rsid w:val="002D1A4B"/>
    <w:rsid w:val="002D4FBA"/>
    <w:rsid w:val="002D50A8"/>
    <w:rsid w:val="002D5304"/>
    <w:rsid w:val="002D5468"/>
    <w:rsid w:val="002D6B94"/>
    <w:rsid w:val="002D7032"/>
    <w:rsid w:val="002D73D5"/>
    <w:rsid w:val="002D7F13"/>
    <w:rsid w:val="002E49AC"/>
    <w:rsid w:val="002E4B66"/>
    <w:rsid w:val="002E4E9F"/>
    <w:rsid w:val="002E70CF"/>
    <w:rsid w:val="002F2B72"/>
    <w:rsid w:val="002F302C"/>
    <w:rsid w:val="002F3EEE"/>
    <w:rsid w:val="002F5A8E"/>
    <w:rsid w:val="002F6FA0"/>
    <w:rsid w:val="002F7033"/>
    <w:rsid w:val="00302B92"/>
    <w:rsid w:val="003058D7"/>
    <w:rsid w:val="0030725F"/>
    <w:rsid w:val="0031059A"/>
    <w:rsid w:val="00315E39"/>
    <w:rsid w:val="00316051"/>
    <w:rsid w:val="00323629"/>
    <w:rsid w:val="00323761"/>
    <w:rsid w:val="00324A54"/>
    <w:rsid w:val="00326666"/>
    <w:rsid w:val="0032677B"/>
    <w:rsid w:val="0032701A"/>
    <w:rsid w:val="00332E98"/>
    <w:rsid w:val="0033302E"/>
    <w:rsid w:val="00335ACD"/>
    <w:rsid w:val="0033624E"/>
    <w:rsid w:val="00341C29"/>
    <w:rsid w:val="003428A6"/>
    <w:rsid w:val="00342C41"/>
    <w:rsid w:val="00343EFB"/>
    <w:rsid w:val="003446F8"/>
    <w:rsid w:val="00345550"/>
    <w:rsid w:val="0034560A"/>
    <w:rsid w:val="003539C1"/>
    <w:rsid w:val="003563F6"/>
    <w:rsid w:val="0036268E"/>
    <w:rsid w:val="003631DE"/>
    <w:rsid w:val="00365D4F"/>
    <w:rsid w:val="00370B63"/>
    <w:rsid w:val="003712DA"/>
    <w:rsid w:val="00371777"/>
    <w:rsid w:val="00386EC0"/>
    <w:rsid w:val="00391EFE"/>
    <w:rsid w:val="00393121"/>
    <w:rsid w:val="00394664"/>
    <w:rsid w:val="00394C16"/>
    <w:rsid w:val="00396FBE"/>
    <w:rsid w:val="00397A57"/>
    <w:rsid w:val="00397B99"/>
    <w:rsid w:val="003A691F"/>
    <w:rsid w:val="003A7830"/>
    <w:rsid w:val="003B0696"/>
    <w:rsid w:val="003C055C"/>
    <w:rsid w:val="003C13C3"/>
    <w:rsid w:val="003C3B74"/>
    <w:rsid w:val="003C549B"/>
    <w:rsid w:val="003D3D76"/>
    <w:rsid w:val="003D4C01"/>
    <w:rsid w:val="003D6589"/>
    <w:rsid w:val="003D7CB3"/>
    <w:rsid w:val="003E2095"/>
    <w:rsid w:val="003E246C"/>
    <w:rsid w:val="003E333F"/>
    <w:rsid w:val="003E3DB4"/>
    <w:rsid w:val="003E505A"/>
    <w:rsid w:val="003E5429"/>
    <w:rsid w:val="003E59BF"/>
    <w:rsid w:val="003E59E6"/>
    <w:rsid w:val="003E5B45"/>
    <w:rsid w:val="003E67E7"/>
    <w:rsid w:val="003E693C"/>
    <w:rsid w:val="003F0518"/>
    <w:rsid w:val="003F53C5"/>
    <w:rsid w:val="00400B68"/>
    <w:rsid w:val="00400C5A"/>
    <w:rsid w:val="00403987"/>
    <w:rsid w:val="00403EA7"/>
    <w:rsid w:val="0040402D"/>
    <w:rsid w:val="00404279"/>
    <w:rsid w:val="00406C47"/>
    <w:rsid w:val="00412293"/>
    <w:rsid w:val="004127E8"/>
    <w:rsid w:val="00413C13"/>
    <w:rsid w:val="00417AEC"/>
    <w:rsid w:val="00417DCD"/>
    <w:rsid w:val="004200D8"/>
    <w:rsid w:val="00420E0B"/>
    <w:rsid w:val="00421075"/>
    <w:rsid w:val="004216DF"/>
    <w:rsid w:val="00425029"/>
    <w:rsid w:val="004317BD"/>
    <w:rsid w:val="00433FF6"/>
    <w:rsid w:val="004348A2"/>
    <w:rsid w:val="0043577B"/>
    <w:rsid w:val="00435D83"/>
    <w:rsid w:val="0044268E"/>
    <w:rsid w:val="00443508"/>
    <w:rsid w:val="00445BD1"/>
    <w:rsid w:val="00445D6C"/>
    <w:rsid w:val="004465D0"/>
    <w:rsid w:val="0045114C"/>
    <w:rsid w:val="004524C1"/>
    <w:rsid w:val="00462414"/>
    <w:rsid w:val="00462C04"/>
    <w:rsid w:val="0046550B"/>
    <w:rsid w:val="004661EF"/>
    <w:rsid w:val="00467258"/>
    <w:rsid w:val="0046766C"/>
    <w:rsid w:val="004723AB"/>
    <w:rsid w:val="0047246C"/>
    <w:rsid w:val="004750AF"/>
    <w:rsid w:val="00475CD6"/>
    <w:rsid w:val="00477800"/>
    <w:rsid w:val="00477BDB"/>
    <w:rsid w:val="00481AC5"/>
    <w:rsid w:val="00482370"/>
    <w:rsid w:val="004830AB"/>
    <w:rsid w:val="00485D1A"/>
    <w:rsid w:val="00490BB6"/>
    <w:rsid w:val="00490D87"/>
    <w:rsid w:val="004959EE"/>
    <w:rsid w:val="004A12DD"/>
    <w:rsid w:val="004A473D"/>
    <w:rsid w:val="004A7851"/>
    <w:rsid w:val="004B0815"/>
    <w:rsid w:val="004B4D2A"/>
    <w:rsid w:val="004B5B0C"/>
    <w:rsid w:val="004B661B"/>
    <w:rsid w:val="004C1556"/>
    <w:rsid w:val="004C23CC"/>
    <w:rsid w:val="004C3438"/>
    <w:rsid w:val="004E2CC8"/>
    <w:rsid w:val="004E7A05"/>
    <w:rsid w:val="004E7E20"/>
    <w:rsid w:val="004F15DE"/>
    <w:rsid w:val="004F1BDF"/>
    <w:rsid w:val="004F3EFB"/>
    <w:rsid w:val="004F5206"/>
    <w:rsid w:val="004F5B79"/>
    <w:rsid w:val="004F797D"/>
    <w:rsid w:val="00510A01"/>
    <w:rsid w:val="00511776"/>
    <w:rsid w:val="005135F1"/>
    <w:rsid w:val="00514CE3"/>
    <w:rsid w:val="00517BFE"/>
    <w:rsid w:val="005201FD"/>
    <w:rsid w:val="00524CEB"/>
    <w:rsid w:val="0052500C"/>
    <w:rsid w:val="0052660D"/>
    <w:rsid w:val="00527323"/>
    <w:rsid w:val="00527B62"/>
    <w:rsid w:val="00530E48"/>
    <w:rsid w:val="005334BA"/>
    <w:rsid w:val="00533C23"/>
    <w:rsid w:val="00533CF7"/>
    <w:rsid w:val="005360B2"/>
    <w:rsid w:val="00543424"/>
    <w:rsid w:val="00546E2C"/>
    <w:rsid w:val="00547EC7"/>
    <w:rsid w:val="00552D35"/>
    <w:rsid w:val="00554330"/>
    <w:rsid w:val="0055683F"/>
    <w:rsid w:val="005578B4"/>
    <w:rsid w:val="00561C59"/>
    <w:rsid w:val="00563A16"/>
    <w:rsid w:val="00564646"/>
    <w:rsid w:val="0056465D"/>
    <w:rsid w:val="00565F3E"/>
    <w:rsid w:val="005664F8"/>
    <w:rsid w:val="00566FDD"/>
    <w:rsid w:val="00571AEE"/>
    <w:rsid w:val="00571E11"/>
    <w:rsid w:val="00572FE5"/>
    <w:rsid w:val="005733AF"/>
    <w:rsid w:val="00580230"/>
    <w:rsid w:val="00580889"/>
    <w:rsid w:val="00581E02"/>
    <w:rsid w:val="00582934"/>
    <w:rsid w:val="00585FC9"/>
    <w:rsid w:val="00595E8C"/>
    <w:rsid w:val="005A2E94"/>
    <w:rsid w:val="005A4863"/>
    <w:rsid w:val="005A764D"/>
    <w:rsid w:val="005B513D"/>
    <w:rsid w:val="005B6CC1"/>
    <w:rsid w:val="005B6CF1"/>
    <w:rsid w:val="005B7399"/>
    <w:rsid w:val="005B751E"/>
    <w:rsid w:val="005B7DFE"/>
    <w:rsid w:val="005C0F0F"/>
    <w:rsid w:val="005C2255"/>
    <w:rsid w:val="005C356E"/>
    <w:rsid w:val="005C39FC"/>
    <w:rsid w:val="005C710B"/>
    <w:rsid w:val="005D2540"/>
    <w:rsid w:val="005D4D04"/>
    <w:rsid w:val="005D5E5A"/>
    <w:rsid w:val="005D76A9"/>
    <w:rsid w:val="005E05F9"/>
    <w:rsid w:val="005E15D0"/>
    <w:rsid w:val="005E24A2"/>
    <w:rsid w:val="005E294D"/>
    <w:rsid w:val="005E2D34"/>
    <w:rsid w:val="005E50D9"/>
    <w:rsid w:val="005E7D83"/>
    <w:rsid w:val="005F1DD3"/>
    <w:rsid w:val="005F205B"/>
    <w:rsid w:val="005F2157"/>
    <w:rsid w:val="005F5319"/>
    <w:rsid w:val="005F546F"/>
    <w:rsid w:val="005F5A09"/>
    <w:rsid w:val="0060009C"/>
    <w:rsid w:val="006028FE"/>
    <w:rsid w:val="00603C5D"/>
    <w:rsid w:val="00604173"/>
    <w:rsid w:val="00604804"/>
    <w:rsid w:val="00605B38"/>
    <w:rsid w:val="006065F8"/>
    <w:rsid w:val="006115FF"/>
    <w:rsid w:val="00612196"/>
    <w:rsid w:val="00613784"/>
    <w:rsid w:val="00616477"/>
    <w:rsid w:val="00621ABA"/>
    <w:rsid w:val="00623259"/>
    <w:rsid w:val="00623FB7"/>
    <w:rsid w:val="006255AD"/>
    <w:rsid w:val="00625874"/>
    <w:rsid w:val="00625F1C"/>
    <w:rsid w:val="00630FFB"/>
    <w:rsid w:val="00631EC5"/>
    <w:rsid w:val="00636344"/>
    <w:rsid w:val="00636BC7"/>
    <w:rsid w:val="006377EB"/>
    <w:rsid w:val="006405F7"/>
    <w:rsid w:val="00640C87"/>
    <w:rsid w:val="0064116E"/>
    <w:rsid w:val="00643CE5"/>
    <w:rsid w:val="00645A06"/>
    <w:rsid w:val="00650134"/>
    <w:rsid w:val="006522DE"/>
    <w:rsid w:val="00666291"/>
    <w:rsid w:val="006706FC"/>
    <w:rsid w:val="00674379"/>
    <w:rsid w:val="00675A53"/>
    <w:rsid w:val="00683216"/>
    <w:rsid w:val="00685286"/>
    <w:rsid w:val="006861D3"/>
    <w:rsid w:val="00686E31"/>
    <w:rsid w:val="00691C30"/>
    <w:rsid w:val="00693645"/>
    <w:rsid w:val="00694252"/>
    <w:rsid w:val="00694AE9"/>
    <w:rsid w:val="006951D5"/>
    <w:rsid w:val="006A0AD0"/>
    <w:rsid w:val="006A4AF3"/>
    <w:rsid w:val="006A6EEB"/>
    <w:rsid w:val="006A7A3D"/>
    <w:rsid w:val="006B1E2E"/>
    <w:rsid w:val="006B4039"/>
    <w:rsid w:val="006B5202"/>
    <w:rsid w:val="006B5962"/>
    <w:rsid w:val="006B6CA1"/>
    <w:rsid w:val="006C0621"/>
    <w:rsid w:val="006C18D1"/>
    <w:rsid w:val="006C5281"/>
    <w:rsid w:val="006D0BE8"/>
    <w:rsid w:val="006D1675"/>
    <w:rsid w:val="006D6BFA"/>
    <w:rsid w:val="006D7F61"/>
    <w:rsid w:val="006E652F"/>
    <w:rsid w:val="006F0646"/>
    <w:rsid w:val="006F3733"/>
    <w:rsid w:val="006F41F0"/>
    <w:rsid w:val="006F5514"/>
    <w:rsid w:val="006F5875"/>
    <w:rsid w:val="006F5A94"/>
    <w:rsid w:val="00700524"/>
    <w:rsid w:val="00704029"/>
    <w:rsid w:val="007045B6"/>
    <w:rsid w:val="007069F2"/>
    <w:rsid w:val="00706F96"/>
    <w:rsid w:val="007107DD"/>
    <w:rsid w:val="00712A3D"/>
    <w:rsid w:val="007132E5"/>
    <w:rsid w:val="007140C6"/>
    <w:rsid w:val="00717252"/>
    <w:rsid w:val="00717903"/>
    <w:rsid w:val="00722904"/>
    <w:rsid w:val="00734904"/>
    <w:rsid w:val="00735B49"/>
    <w:rsid w:val="00740B23"/>
    <w:rsid w:val="00744733"/>
    <w:rsid w:val="00745BB2"/>
    <w:rsid w:val="00745EFC"/>
    <w:rsid w:val="00746F1A"/>
    <w:rsid w:val="00750092"/>
    <w:rsid w:val="0075106C"/>
    <w:rsid w:val="007522C1"/>
    <w:rsid w:val="007524E8"/>
    <w:rsid w:val="00753D2E"/>
    <w:rsid w:val="00757B67"/>
    <w:rsid w:val="00757E4B"/>
    <w:rsid w:val="0076040A"/>
    <w:rsid w:val="007610BD"/>
    <w:rsid w:val="007616A8"/>
    <w:rsid w:val="00761922"/>
    <w:rsid w:val="00763216"/>
    <w:rsid w:val="00766E94"/>
    <w:rsid w:val="00767D41"/>
    <w:rsid w:val="00770369"/>
    <w:rsid w:val="0077187C"/>
    <w:rsid w:val="00771EB8"/>
    <w:rsid w:val="007759FB"/>
    <w:rsid w:val="00784C40"/>
    <w:rsid w:val="00784FCD"/>
    <w:rsid w:val="0079062A"/>
    <w:rsid w:val="00790FE1"/>
    <w:rsid w:val="0079148C"/>
    <w:rsid w:val="0079458A"/>
    <w:rsid w:val="007946E9"/>
    <w:rsid w:val="007A0F7D"/>
    <w:rsid w:val="007A22EA"/>
    <w:rsid w:val="007A254B"/>
    <w:rsid w:val="007A2871"/>
    <w:rsid w:val="007A4827"/>
    <w:rsid w:val="007B278E"/>
    <w:rsid w:val="007B2A24"/>
    <w:rsid w:val="007C0163"/>
    <w:rsid w:val="007C0A2C"/>
    <w:rsid w:val="007D0765"/>
    <w:rsid w:val="007D17C1"/>
    <w:rsid w:val="007D3066"/>
    <w:rsid w:val="007D4FA1"/>
    <w:rsid w:val="007D5B86"/>
    <w:rsid w:val="007D7045"/>
    <w:rsid w:val="007E02AE"/>
    <w:rsid w:val="007E58DA"/>
    <w:rsid w:val="007E59AB"/>
    <w:rsid w:val="007E6F21"/>
    <w:rsid w:val="007F0FB9"/>
    <w:rsid w:val="007F342E"/>
    <w:rsid w:val="007F3F88"/>
    <w:rsid w:val="007F4570"/>
    <w:rsid w:val="007F45E7"/>
    <w:rsid w:val="007F52D9"/>
    <w:rsid w:val="007F75EB"/>
    <w:rsid w:val="00802CC9"/>
    <w:rsid w:val="00802EA5"/>
    <w:rsid w:val="00803A2D"/>
    <w:rsid w:val="008041DB"/>
    <w:rsid w:val="008075C1"/>
    <w:rsid w:val="00816870"/>
    <w:rsid w:val="00820B5E"/>
    <w:rsid w:val="008221B0"/>
    <w:rsid w:val="00824499"/>
    <w:rsid w:val="008247A8"/>
    <w:rsid w:val="00830100"/>
    <w:rsid w:val="00835DF8"/>
    <w:rsid w:val="00835EAE"/>
    <w:rsid w:val="00836CC5"/>
    <w:rsid w:val="0083763C"/>
    <w:rsid w:val="00840DA9"/>
    <w:rsid w:val="00842096"/>
    <w:rsid w:val="0084270E"/>
    <w:rsid w:val="00844D09"/>
    <w:rsid w:val="008462C0"/>
    <w:rsid w:val="00847014"/>
    <w:rsid w:val="00850279"/>
    <w:rsid w:val="00851DC1"/>
    <w:rsid w:val="00853FBE"/>
    <w:rsid w:val="00855E77"/>
    <w:rsid w:val="00863247"/>
    <w:rsid w:val="0086644B"/>
    <w:rsid w:val="00872340"/>
    <w:rsid w:val="0087281A"/>
    <w:rsid w:val="008728C8"/>
    <w:rsid w:val="00873727"/>
    <w:rsid w:val="00873891"/>
    <w:rsid w:val="00873BF6"/>
    <w:rsid w:val="00873CFF"/>
    <w:rsid w:val="00875825"/>
    <w:rsid w:val="008772C0"/>
    <w:rsid w:val="00877BA3"/>
    <w:rsid w:val="00882556"/>
    <w:rsid w:val="0089581B"/>
    <w:rsid w:val="0089714B"/>
    <w:rsid w:val="008A0DEA"/>
    <w:rsid w:val="008A1919"/>
    <w:rsid w:val="008A6C47"/>
    <w:rsid w:val="008B0F43"/>
    <w:rsid w:val="008B44DE"/>
    <w:rsid w:val="008C33F1"/>
    <w:rsid w:val="008C547D"/>
    <w:rsid w:val="008C6511"/>
    <w:rsid w:val="008D0C7A"/>
    <w:rsid w:val="008D3F72"/>
    <w:rsid w:val="008D40EA"/>
    <w:rsid w:val="008D5985"/>
    <w:rsid w:val="008D62D0"/>
    <w:rsid w:val="008D7953"/>
    <w:rsid w:val="008E0F0E"/>
    <w:rsid w:val="008E3A4F"/>
    <w:rsid w:val="008E3FCE"/>
    <w:rsid w:val="008F3E7D"/>
    <w:rsid w:val="008F7139"/>
    <w:rsid w:val="00900274"/>
    <w:rsid w:val="009058E8"/>
    <w:rsid w:val="0090780F"/>
    <w:rsid w:val="00912691"/>
    <w:rsid w:val="00914229"/>
    <w:rsid w:val="00916B88"/>
    <w:rsid w:val="00920E71"/>
    <w:rsid w:val="00921172"/>
    <w:rsid w:val="009245B9"/>
    <w:rsid w:val="009260E3"/>
    <w:rsid w:val="00930BC5"/>
    <w:rsid w:val="00930C28"/>
    <w:rsid w:val="00931642"/>
    <w:rsid w:val="0093171A"/>
    <w:rsid w:val="00933874"/>
    <w:rsid w:val="00934C6C"/>
    <w:rsid w:val="00937799"/>
    <w:rsid w:val="00941C03"/>
    <w:rsid w:val="00942657"/>
    <w:rsid w:val="009426FC"/>
    <w:rsid w:val="00943EFB"/>
    <w:rsid w:val="0094787D"/>
    <w:rsid w:val="009503EB"/>
    <w:rsid w:val="009511A4"/>
    <w:rsid w:val="00953C4C"/>
    <w:rsid w:val="00955182"/>
    <w:rsid w:val="00956481"/>
    <w:rsid w:val="00957264"/>
    <w:rsid w:val="00960398"/>
    <w:rsid w:val="00960DFF"/>
    <w:rsid w:val="0096182B"/>
    <w:rsid w:val="0096259F"/>
    <w:rsid w:val="009632D6"/>
    <w:rsid w:val="00963E4A"/>
    <w:rsid w:val="00971820"/>
    <w:rsid w:val="009719A5"/>
    <w:rsid w:val="0097472E"/>
    <w:rsid w:val="00974B3F"/>
    <w:rsid w:val="00975C4F"/>
    <w:rsid w:val="0097770D"/>
    <w:rsid w:val="009801F0"/>
    <w:rsid w:val="0098128F"/>
    <w:rsid w:val="009816E2"/>
    <w:rsid w:val="0098240F"/>
    <w:rsid w:val="00983E92"/>
    <w:rsid w:val="0098531E"/>
    <w:rsid w:val="00985948"/>
    <w:rsid w:val="00985F95"/>
    <w:rsid w:val="00994AF3"/>
    <w:rsid w:val="0099580C"/>
    <w:rsid w:val="009965B8"/>
    <w:rsid w:val="00997A21"/>
    <w:rsid w:val="009A7B63"/>
    <w:rsid w:val="009B00EA"/>
    <w:rsid w:val="009C03FA"/>
    <w:rsid w:val="009C473A"/>
    <w:rsid w:val="009C4961"/>
    <w:rsid w:val="009C7A8F"/>
    <w:rsid w:val="009D0CEB"/>
    <w:rsid w:val="009D19BC"/>
    <w:rsid w:val="009D4D95"/>
    <w:rsid w:val="009D5340"/>
    <w:rsid w:val="009D7E9E"/>
    <w:rsid w:val="009E00C0"/>
    <w:rsid w:val="009E2187"/>
    <w:rsid w:val="009E37E7"/>
    <w:rsid w:val="009E46CD"/>
    <w:rsid w:val="009E545F"/>
    <w:rsid w:val="009E6313"/>
    <w:rsid w:val="009E6BFF"/>
    <w:rsid w:val="009E7418"/>
    <w:rsid w:val="009E78E1"/>
    <w:rsid w:val="009F1B7C"/>
    <w:rsid w:val="009F2FD0"/>
    <w:rsid w:val="009F42C6"/>
    <w:rsid w:val="009F6266"/>
    <w:rsid w:val="009F76A1"/>
    <w:rsid w:val="00A05431"/>
    <w:rsid w:val="00A07C2A"/>
    <w:rsid w:val="00A126C3"/>
    <w:rsid w:val="00A165B9"/>
    <w:rsid w:val="00A2015D"/>
    <w:rsid w:val="00A22078"/>
    <w:rsid w:val="00A2468A"/>
    <w:rsid w:val="00A325AA"/>
    <w:rsid w:val="00A35E49"/>
    <w:rsid w:val="00A363A3"/>
    <w:rsid w:val="00A42978"/>
    <w:rsid w:val="00A44534"/>
    <w:rsid w:val="00A51ED6"/>
    <w:rsid w:val="00A5345F"/>
    <w:rsid w:val="00A53FBF"/>
    <w:rsid w:val="00A54930"/>
    <w:rsid w:val="00A54CC5"/>
    <w:rsid w:val="00A57F8A"/>
    <w:rsid w:val="00A60A15"/>
    <w:rsid w:val="00A6293E"/>
    <w:rsid w:val="00A62D03"/>
    <w:rsid w:val="00A70CE9"/>
    <w:rsid w:val="00A745A4"/>
    <w:rsid w:val="00A75AB3"/>
    <w:rsid w:val="00A77050"/>
    <w:rsid w:val="00A77134"/>
    <w:rsid w:val="00A81268"/>
    <w:rsid w:val="00A81BC6"/>
    <w:rsid w:val="00A82D33"/>
    <w:rsid w:val="00A84E1F"/>
    <w:rsid w:val="00A859FF"/>
    <w:rsid w:val="00A8690D"/>
    <w:rsid w:val="00A8739C"/>
    <w:rsid w:val="00A878A0"/>
    <w:rsid w:val="00A9201A"/>
    <w:rsid w:val="00A95D4A"/>
    <w:rsid w:val="00AA219A"/>
    <w:rsid w:val="00AA3641"/>
    <w:rsid w:val="00AA66D7"/>
    <w:rsid w:val="00AA7F15"/>
    <w:rsid w:val="00AB15E1"/>
    <w:rsid w:val="00AB7074"/>
    <w:rsid w:val="00AC3ED3"/>
    <w:rsid w:val="00AC4321"/>
    <w:rsid w:val="00AC76BC"/>
    <w:rsid w:val="00AC7A82"/>
    <w:rsid w:val="00AD0A47"/>
    <w:rsid w:val="00AD35AC"/>
    <w:rsid w:val="00AD3C69"/>
    <w:rsid w:val="00AD57D8"/>
    <w:rsid w:val="00AD62A3"/>
    <w:rsid w:val="00AE3877"/>
    <w:rsid w:val="00AE7822"/>
    <w:rsid w:val="00AE7F03"/>
    <w:rsid w:val="00AF1126"/>
    <w:rsid w:val="00AF40DA"/>
    <w:rsid w:val="00B0279F"/>
    <w:rsid w:val="00B0544B"/>
    <w:rsid w:val="00B05BCE"/>
    <w:rsid w:val="00B0743C"/>
    <w:rsid w:val="00B155AD"/>
    <w:rsid w:val="00B2061D"/>
    <w:rsid w:val="00B228DD"/>
    <w:rsid w:val="00B307C6"/>
    <w:rsid w:val="00B349D5"/>
    <w:rsid w:val="00B34A0B"/>
    <w:rsid w:val="00B42279"/>
    <w:rsid w:val="00B456BF"/>
    <w:rsid w:val="00B45EC8"/>
    <w:rsid w:val="00B47C77"/>
    <w:rsid w:val="00B5124D"/>
    <w:rsid w:val="00B52B08"/>
    <w:rsid w:val="00B52DD8"/>
    <w:rsid w:val="00B556A0"/>
    <w:rsid w:val="00B6197B"/>
    <w:rsid w:val="00B62CC8"/>
    <w:rsid w:val="00B62D74"/>
    <w:rsid w:val="00B65170"/>
    <w:rsid w:val="00B65771"/>
    <w:rsid w:val="00B65C23"/>
    <w:rsid w:val="00B66DFF"/>
    <w:rsid w:val="00B67DE4"/>
    <w:rsid w:val="00B710AE"/>
    <w:rsid w:val="00B733E5"/>
    <w:rsid w:val="00B81EB1"/>
    <w:rsid w:val="00B82884"/>
    <w:rsid w:val="00B83D8D"/>
    <w:rsid w:val="00B83F97"/>
    <w:rsid w:val="00B84103"/>
    <w:rsid w:val="00B850F2"/>
    <w:rsid w:val="00B878F6"/>
    <w:rsid w:val="00B9127C"/>
    <w:rsid w:val="00B91449"/>
    <w:rsid w:val="00B9497B"/>
    <w:rsid w:val="00B94C2A"/>
    <w:rsid w:val="00B97228"/>
    <w:rsid w:val="00BA0C5D"/>
    <w:rsid w:val="00BA23C1"/>
    <w:rsid w:val="00BA45E7"/>
    <w:rsid w:val="00BA4942"/>
    <w:rsid w:val="00BA6FAF"/>
    <w:rsid w:val="00BB023A"/>
    <w:rsid w:val="00BB6347"/>
    <w:rsid w:val="00BC07A5"/>
    <w:rsid w:val="00BC15EA"/>
    <w:rsid w:val="00BC1F3D"/>
    <w:rsid w:val="00BC2512"/>
    <w:rsid w:val="00BD1FA0"/>
    <w:rsid w:val="00BD4FEB"/>
    <w:rsid w:val="00BD6829"/>
    <w:rsid w:val="00BF3055"/>
    <w:rsid w:val="00BF3A4B"/>
    <w:rsid w:val="00BF3B65"/>
    <w:rsid w:val="00BF530E"/>
    <w:rsid w:val="00BF7929"/>
    <w:rsid w:val="00BF7CA1"/>
    <w:rsid w:val="00C026B1"/>
    <w:rsid w:val="00C03846"/>
    <w:rsid w:val="00C04F7A"/>
    <w:rsid w:val="00C07E1A"/>
    <w:rsid w:val="00C10B32"/>
    <w:rsid w:val="00C14478"/>
    <w:rsid w:val="00C14E0B"/>
    <w:rsid w:val="00C202A2"/>
    <w:rsid w:val="00C24F4B"/>
    <w:rsid w:val="00C26497"/>
    <w:rsid w:val="00C26AB4"/>
    <w:rsid w:val="00C272A0"/>
    <w:rsid w:val="00C315E1"/>
    <w:rsid w:val="00C32F27"/>
    <w:rsid w:val="00C3661E"/>
    <w:rsid w:val="00C369E3"/>
    <w:rsid w:val="00C3786D"/>
    <w:rsid w:val="00C4009A"/>
    <w:rsid w:val="00C42F27"/>
    <w:rsid w:val="00C4534A"/>
    <w:rsid w:val="00C45F77"/>
    <w:rsid w:val="00C5000B"/>
    <w:rsid w:val="00C5338C"/>
    <w:rsid w:val="00C53F3D"/>
    <w:rsid w:val="00C634C3"/>
    <w:rsid w:val="00C679B8"/>
    <w:rsid w:val="00C705E0"/>
    <w:rsid w:val="00C7384E"/>
    <w:rsid w:val="00C75D6F"/>
    <w:rsid w:val="00C80803"/>
    <w:rsid w:val="00C80D16"/>
    <w:rsid w:val="00C8163A"/>
    <w:rsid w:val="00C83601"/>
    <w:rsid w:val="00C86813"/>
    <w:rsid w:val="00C86EDC"/>
    <w:rsid w:val="00C87010"/>
    <w:rsid w:val="00C90016"/>
    <w:rsid w:val="00C90238"/>
    <w:rsid w:val="00C90803"/>
    <w:rsid w:val="00CA201F"/>
    <w:rsid w:val="00CA7948"/>
    <w:rsid w:val="00CB40F8"/>
    <w:rsid w:val="00CB6816"/>
    <w:rsid w:val="00CB78DD"/>
    <w:rsid w:val="00CB7A38"/>
    <w:rsid w:val="00CC0289"/>
    <w:rsid w:val="00CC1009"/>
    <w:rsid w:val="00CC2363"/>
    <w:rsid w:val="00CC4ECA"/>
    <w:rsid w:val="00CD079E"/>
    <w:rsid w:val="00CE1864"/>
    <w:rsid w:val="00CE27E8"/>
    <w:rsid w:val="00CE43AC"/>
    <w:rsid w:val="00CE7E57"/>
    <w:rsid w:val="00CF587B"/>
    <w:rsid w:val="00CF72F4"/>
    <w:rsid w:val="00D01524"/>
    <w:rsid w:val="00D01A45"/>
    <w:rsid w:val="00D032C2"/>
    <w:rsid w:val="00D10208"/>
    <w:rsid w:val="00D11791"/>
    <w:rsid w:val="00D13015"/>
    <w:rsid w:val="00D1358E"/>
    <w:rsid w:val="00D15109"/>
    <w:rsid w:val="00D17135"/>
    <w:rsid w:val="00D229CA"/>
    <w:rsid w:val="00D22C43"/>
    <w:rsid w:val="00D253EE"/>
    <w:rsid w:val="00D31DCB"/>
    <w:rsid w:val="00D35F19"/>
    <w:rsid w:val="00D36512"/>
    <w:rsid w:val="00D3721E"/>
    <w:rsid w:val="00D37E0E"/>
    <w:rsid w:val="00D41ADC"/>
    <w:rsid w:val="00D43302"/>
    <w:rsid w:val="00D435B7"/>
    <w:rsid w:val="00D43828"/>
    <w:rsid w:val="00D44865"/>
    <w:rsid w:val="00D44C81"/>
    <w:rsid w:val="00D462E7"/>
    <w:rsid w:val="00D478CF"/>
    <w:rsid w:val="00D50C0C"/>
    <w:rsid w:val="00D51640"/>
    <w:rsid w:val="00D545BB"/>
    <w:rsid w:val="00D576BF"/>
    <w:rsid w:val="00D61C18"/>
    <w:rsid w:val="00D632C0"/>
    <w:rsid w:val="00D6393C"/>
    <w:rsid w:val="00D71A9E"/>
    <w:rsid w:val="00D71DDA"/>
    <w:rsid w:val="00D750C7"/>
    <w:rsid w:val="00D75B28"/>
    <w:rsid w:val="00D77F2B"/>
    <w:rsid w:val="00D803E3"/>
    <w:rsid w:val="00D847CC"/>
    <w:rsid w:val="00D86ED4"/>
    <w:rsid w:val="00D87EF3"/>
    <w:rsid w:val="00D90F10"/>
    <w:rsid w:val="00D91F17"/>
    <w:rsid w:val="00D92868"/>
    <w:rsid w:val="00D92869"/>
    <w:rsid w:val="00D954DD"/>
    <w:rsid w:val="00D956E3"/>
    <w:rsid w:val="00DA0477"/>
    <w:rsid w:val="00DA1529"/>
    <w:rsid w:val="00DA51F1"/>
    <w:rsid w:val="00DB2A78"/>
    <w:rsid w:val="00DB529B"/>
    <w:rsid w:val="00DB629B"/>
    <w:rsid w:val="00DC4BA0"/>
    <w:rsid w:val="00DD0A8D"/>
    <w:rsid w:val="00DD35C2"/>
    <w:rsid w:val="00DE453E"/>
    <w:rsid w:val="00DE53E7"/>
    <w:rsid w:val="00DE5ACC"/>
    <w:rsid w:val="00DF0D58"/>
    <w:rsid w:val="00DF3CE2"/>
    <w:rsid w:val="00DF5080"/>
    <w:rsid w:val="00DF6596"/>
    <w:rsid w:val="00DF6A7E"/>
    <w:rsid w:val="00DF6B68"/>
    <w:rsid w:val="00DF7931"/>
    <w:rsid w:val="00DF79BC"/>
    <w:rsid w:val="00DF7B3F"/>
    <w:rsid w:val="00E008B4"/>
    <w:rsid w:val="00E03A08"/>
    <w:rsid w:val="00E052B5"/>
    <w:rsid w:val="00E06558"/>
    <w:rsid w:val="00E105BA"/>
    <w:rsid w:val="00E12A03"/>
    <w:rsid w:val="00E152AF"/>
    <w:rsid w:val="00E152FE"/>
    <w:rsid w:val="00E26123"/>
    <w:rsid w:val="00E26E5A"/>
    <w:rsid w:val="00E3300F"/>
    <w:rsid w:val="00E33420"/>
    <w:rsid w:val="00E40FE2"/>
    <w:rsid w:val="00E415FC"/>
    <w:rsid w:val="00E43DFA"/>
    <w:rsid w:val="00E45746"/>
    <w:rsid w:val="00E515DA"/>
    <w:rsid w:val="00E541E9"/>
    <w:rsid w:val="00E550E0"/>
    <w:rsid w:val="00E5547A"/>
    <w:rsid w:val="00E554A8"/>
    <w:rsid w:val="00E578ED"/>
    <w:rsid w:val="00E60F17"/>
    <w:rsid w:val="00E62838"/>
    <w:rsid w:val="00E62924"/>
    <w:rsid w:val="00E64DBD"/>
    <w:rsid w:val="00E65795"/>
    <w:rsid w:val="00E67AF0"/>
    <w:rsid w:val="00E7125F"/>
    <w:rsid w:val="00E7214E"/>
    <w:rsid w:val="00E740D6"/>
    <w:rsid w:val="00E74CC5"/>
    <w:rsid w:val="00E80AFA"/>
    <w:rsid w:val="00E83334"/>
    <w:rsid w:val="00E8594F"/>
    <w:rsid w:val="00E86225"/>
    <w:rsid w:val="00E913AE"/>
    <w:rsid w:val="00E93249"/>
    <w:rsid w:val="00E93DA7"/>
    <w:rsid w:val="00EA239B"/>
    <w:rsid w:val="00EA3531"/>
    <w:rsid w:val="00EA44A0"/>
    <w:rsid w:val="00EA4BCB"/>
    <w:rsid w:val="00EA4FA1"/>
    <w:rsid w:val="00EB2E6B"/>
    <w:rsid w:val="00EB4BD9"/>
    <w:rsid w:val="00EB59F3"/>
    <w:rsid w:val="00EB6C92"/>
    <w:rsid w:val="00EC03A1"/>
    <w:rsid w:val="00EC24D4"/>
    <w:rsid w:val="00EC2911"/>
    <w:rsid w:val="00EC3DC3"/>
    <w:rsid w:val="00EC445F"/>
    <w:rsid w:val="00EC473E"/>
    <w:rsid w:val="00EC5CEA"/>
    <w:rsid w:val="00ED1C2D"/>
    <w:rsid w:val="00ED3160"/>
    <w:rsid w:val="00ED327A"/>
    <w:rsid w:val="00ED4A7D"/>
    <w:rsid w:val="00ED4E99"/>
    <w:rsid w:val="00EE28BB"/>
    <w:rsid w:val="00EE3F1D"/>
    <w:rsid w:val="00EE4C15"/>
    <w:rsid w:val="00EE5281"/>
    <w:rsid w:val="00EF0EB1"/>
    <w:rsid w:val="00EF383D"/>
    <w:rsid w:val="00EF47F7"/>
    <w:rsid w:val="00EF5929"/>
    <w:rsid w:val="00EF5FDD"/>
    <w:rsid w:val="00EF7A9A"/>
    <w:rsid w:val="00F01F12"/>
    <w:rsid w:val="00F027B4"/>
    <w:rsid w:val="00F039B4"/>
    <w:rsid w:val="00F041E5"/>
    <w:rsid w:val="00F05FB2"/>
    <w:rsid w:val="00F06740"/>
    <w:rsid w:val="00F105B5"/>
    <w:rsid w:val="00F11C2F"/>
    <w:rsid w:val="00F175AC"/>
    <w:rsid w:val="00F17672"/>
    <w:rsid w:val="00F22BE3"/>
    <w:rsid w:val="00F22C3E"/>
    <w:rsid w:val="00F231A8"/>
    <w:rsid w:val="00F24B78"/>
    <w:rsid w:val="00F263DD"/>
    <w:rsid w:val="00F26BCA"/>
    <w:rsid w:val="00F2746E"/>
    <w:rsid w:val="00F317DD"/>
    <w:rsid w:val="00F31B88"/>
    <w:rsid w:val="00F40BA0"/>
    <w:rsid w:val="00F42234"/>
    <w:rsid w:val="00F4435A"/>
    <w:rsid w:val="00F46D6A"/>
    <w:rsid w:val="00F503E8"/>
    <w:rsid w:val="00F51A9E"/>
    <w:rsid w:val="00F56691"/>
    <w:rsid w:val="00F56AE5"/>
    <w:rsid w:val="00F57879"/>
    <w:rsid w:val="00F6149E"/>
    <w:rsid w:val="00F61601"/>
    <w:rsid w:val="00F62976"/>
    <w:rsid w:val="00F642F4"/>
    <w:rsid w:val="00F66270"/>
    <w:rsid w:val="00F729BD"/>
    <w:rsid w:val="00F735FB"/>
    <w:rsid w:val="00F73E58"/>
    <w:rsid w:val="00F74694"/>
    <w:rsid w:val="00F76C42"/>
    <w:rsid w:val="00F82C2B"/>
    <w:rsid w:val="00F832FC"/>
    <w:rsid w:val="00F8350A"/>
    <w:rsid w:val="00F8382A"/>
    <w:rsid w:val="00F83AE4"/>
    <w:rsid w:val="00F83B7D"/>
    <w:rsid w:val="00F92142"/>
    <w:rsid w:val="00F9459E"/>
    <w:rsid w:val="00F95B2F"/>
    <w:rsid w:val="00F96808"/>
    <w:rsid w:val="00F97E1C"/>
    <w:rsid w:val="00FA2A54"/>
    <w:rsid w:val="00FA6087"/>
    <w:rsid w:val="00FA6FF6"/>
    <w:rsid w:val="00FB4925"/>
    <w:rsid w:val="00FB531C"/>
    <w:rsid w:val="00FC0E3E"/>
    <w:rsid w:val="00FC2DFF"/>
    <w:rsid w:val="00FC3E2D"/>
    <w:rsid w:val="00FC6732"/>
    <w:rsid w:val="00FD023E"/>
    <w:rsid w:val="00FD0618"/>
    <w:rsid w:val="00FD1805"/>
    <w:rsid w:val="00FD1F80"/>
    <w:rsid w:val="00FD2D5E"/>
    <w:rsid w:val="00FD6C39"/>
    <w:rsid w:val="00FE023F"/>
    <w:rsid w:val="00FE38EC"/>
    <w:rsid w:val="00FE72C2"/>
    <w:rsid w:val="00FF048D"/>
    <w:rsid w:val="00FF1352"/>
    <w:rsid w:val="00FF2483"/>
    <w:rsid w:val="00FF3112"/>
    <w:rsid w:val="00FF3C86"/>
    <w:rsid w:val="00FF709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6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4E8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524E8"/>
  </w:style>
  <w:style w:type="character" w:styleId="a5">
    <w:name w:val="Hyperlink"/>
    <w:basedOn w:val="a0"/>
    <w:uiPriority w:val="99"/>
    <w:unhideWhenUsed/>
    <w:rsid w:val="00391EFE"/>
    <w:rPr>
      <w:color w:val="0000FF" w:themeColor="hyperlink"/>
      <w:u w:val="single"/>
    </w:rPr>
  </w:style>
  <w:style w:type="paragraph" w:customStyle="1" w:styleId="ConsPlusNormal">
    <w:name w:val="ConsPlusNormal"/>
    <w:rsid w:val="00AC76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15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12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24D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009A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4009A"/>
  </w:style>
  <w:style w:type="paragraph" w:styleId="aa">
    <w:name w:val="Normal (Web)"/>
    <w:basedOn w:val="a"/>
    <w:uiPriority w:val="99"/>
    <w:semiHidden/>
    <w:unhideWhenUsed/>
    <w:rsid w:val="00916B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916B88"/>
    <w:rPr>
      <w:b/>
      <w:bCs/>
    </w:rPr>
  </w:style>
  <w:style w:type="paragraph" w:styleId="ac">
    <w:name w:val="List Paragraph"/>
    <w:basedOn w:val="a"/>
    <w:uiPriority w:val="34"/>
    <w:qFormat/>
    <w:rsid w:val="002909B6"/>
    <w:pPr>
      <w:ind w:left="720"/>
      <w:contextualSpacing/>
    </w:pPr>
  </w:style>
  <w:style w:type="table" w:styleId="ad">
    <w:name w:val="Table Grid"/>
    <w:basedOn w:val="a1"/>
    <w:uiPriority w:val="59"/>
    <w:rsid w:val="0042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2179E60A2BFE063E315098A8C7D1E98538FD63467EBADE8A22CC1E47153E577EA3B5098735E696XAa4G" TargetMode="External"/><Relationship Id="rId18" Type="http://schemas.openxmlformats.org/officeDocument/2006/relationships/hyperlink" Target="mailto:olga.170190@yandex.ru" TargetMode="External"/><Relationship Id="rId26" Type="http://schemas.openxmlformats.org/officeDocument/2006/relationships/hyperlink" Target="mailto:otdeloos_bogatoe@mail.ru" TargetMode="External"/><Relationship Id="rId39" Type="http://schemas.openxmlformats.org/officeDocument/2006/relationships/hyperlink" Target="mailto:neft.e&#1089;ologi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cookt@mail.ru" TargetMode="External"/><Relationship Id="rId34" Type="http://schemas.openxmlformats.org/officeDocument/2006/relationships/hyperlink" Target="mailto:mynicipalkontrol@rambler.ru" TargetMode="External"/><Relationship Id="rId42" Type="http://schemas.openxmlformats.org/officeDocument/2006/relationships/hyperlink" Target="mailto:zemcontrol@pv,samregion,ru" TargetMode="External"/><Relationship Id="rId47" Type="http://schemas.openxmlformats.org/officeDocument/2006/relationships/hyperlink" Target="mailto:rafail-1985@mail.ru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2179E60A2BFE063E315098A8C7D1E98538FD63467EBADE8A22CC1E47153E577EA3B5098735E696XAa5G" TargetMode="External"/><Relationship Id="rId17" Type="http://schemas.openxmlformats.org/officeDocument/2006/relationships/hyperlink" Target="mailto:ecology@nvkb.ru" TargetMode="External"/><Relationship Id="rId25" Type="http://schemas.openxmlformats.org/officeDocument/2006/relationships/hyperlink" Target="mailto:ecolog276@yandex.ru" TargetMode="External"/><Relationship Id="rId33" Type="http://schemas.openxmlformats.org/officeDocument/2006/relationships/hyperlink" Target="mailto:prirodakam@mail.ru" TargetMode="External"/><Relationship Id="rId38" Type="http://schemas.openxmlformats.org/officeDocument/2006/relationships/hyperlink" Target="mailto:folen@kryaradm.ru" TargetMode="External"/><Relationship Id="rId46" Type="http://schemas.openxmlformats.org/officeDocument/2006/relationships/hyperlink" Target="mailto:obuhova.ni@hvorostyan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roda@adm.syzran.ru" TargetMode="External"/><Relationship Id="rId20" Type="http://schemas.openxmlformats.org/officeDocument/2006/relationships/hyperlink" Target="mailto:priroda63@yandex.ru" TargetMode="External"/><Relationship Id="rId29" Type="http://schemas.openxmlformats.org/officeDocument/2006/relationships/hyperlink" Target="mailto:eco-bor2014@yandex.ru" TargetMode="External"/><Relationship Id="rId41" Type="http://schemas.openxmlformats.org/officeDocument/2006/relationships/hyperlink" Target="mailto:gkxpoh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2179E60A2BFE063E315098A8C7D1E98538FD63467EBADE8A22CC1E47153E577EA3B5098735E691XAa1G" TargetMode="External"/><Relationship Id="rId24" Type="http://schemas.openxmlformats.org/officeDocument/2006/relationships/hyperlink" Target="mailto:adm.olhov@yandex.ru" TargetMode="External"/><Relationship Id="rId32" Type="http://schemas.openxmlformats.org/officeDocument/2006/relationships/hyperlink" Target="mailto:isakpriroda@mail.ru" TargetMode="External"/><Relationship Id="rId37" Type="http://schemas.openxmlformats.org/officeDocument/2006/relationships/hyperlink" Target="mailto:niksman@mail.ru" TargetMode="External"/><Relationship Id="rId40" Type="http://schemas.openxmlformats.org/officeDocument/2006/relationships/hyperlink" Target="mailto:m.lyubaev@pestravsky.ru" TargetMode="External"/><Relationship Id="rId45" Type="http://schemas.openxmlformats.org/officeDocument/2006/relationships/hyperlink" Target="mailto:ecoray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lkina.av@tgl.ru" TargetMode="External"/><Relationship Id="rId23" Type="http://schemas.openxmlformats.org/officeDocument/2006/relationships/hyperlink" Target="mailto:ecopoh2014@yandex.ru" TargetMode="External"/><Relationship Id="rId28" Type="http://schemas.openxmlformats.org/officeDocument/2006/relationships/hyperlink" Target="mailto:eko-bch@yandex.ru" TargetMode="External"/><Relationship Id="rId36" Type="http://schemas.openxmlformats.org/officeDocument/2006/relationships/hyperlink" Target="mailto:klv.petrov@yandex.ru" TargetMode="External"/><Relationship Id="rId49" Type="http://schemas.openxmlformats.org/officeDocument/2006/relationships/hyperlink" Target="mailto:ecolog-shig@yandex.ru" TargetMode="External"/><Relationship Id="rId10" Type="http://schemas.openxmlformats.org/officeDocument/2006/relationships/hyperlink" Target="consultantplus://offline/ref=512179E60A2BFE063E315098A8C7D1E98538FD63467EBADE8A22CC1E47153E577EA3B5098735E793XAa7G" TargetMode="External"/><Relationship Id="rId19" Type="http://schemas.openxmlformats.org/officeDocument/2006/relationships/hyperlink" Target="mailto:chel169@mail.ru" TargetMode="External"/><Relationship Id="rId31" Type="http://schemas.openxmlformats.org/officeDocument/2006/relationships/hyperlink" Target="mailto:kolyan-gorelov@mail.ru" TargetMode="External"/><Relationship Id="rId44" Type="http://schemas.openxmlformats.org/officeDocument/2006/relationships/hyperlink" Target="mailto:stavr-ec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pn.gov.ru/node/27639" TargetMode="External"/><Relationship Id="rId14" Type="http://schemas.openxmlformats.org/officeDocument/2006/relationships/header" Target="header1.xml"/><Relationship Id="rId22" Type="http://schemas.openxmlformats.org/officeDocument/2006/relationships/hyperlink" Target="mailto:ecologkinel@mail.ru" TargetMode="External"/><Relationship Id="rId27" Type="http://schemas.openxmlformats.org/officeDocument/2006/relationships/hyperlink" Target="mailto:mokschina@yandex.ru" TargetMode="External"/><Relationship Id="rId30" Type="http://schemas.openxmlformats.org/officeDocument/2006/relationships/hyperlink" Target="mailto:volgoekologi@yandex.ru" TargetMode="External"/><Relationship Id="rId35" Type="http://schemas.openxmlformats.org/officeDocument/2006/relationships/hyperlink" Target="mailto:o.shirokorad@mail.ru" TargetMode="External"/><Relationship Id="rId43" Type="http://schemas.openxmlformats.org/officeDocument/2006/relationships/hyperlink" Target="mailto:ecologisergievsk@mail.ru" TargetMode="External"/><Relationship Id="rId48" Type="http://schemas.openxmlformats.org/officeDocument/2006/relationships/hyperlink" Target="mailto:lyapina@shentala.su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9029-6755-43D2-8BD5-3B841778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Гребиниченко Мария Дмитриевна</dc:creator>
  <cp:lastModifiedBy>User</cp:lastModifiedBy>
  <cp:revision>36</cp:revision>
  <cp:lastPrinted>2016-12-05T12:57:00Z</cp:lastPrinted>
  <dcterms:created xsi:type="dcterms:W3CDTF">2016-12-05T12:50:00Z</dcterms:created>
  <dcterms:modified xsi:type="dcterms:W3CDTF">2017-01-26T05:45:00Z</dcterms:modified>
</cp:coreProperties>
</file>